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5D95" w:rsidRDefault="00995D95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95D95" w:rsidRPr="008106AF" w:rsidRDefault="00995D95" w:rsidP="008106A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5D95" w:rsidRPr="00995D95" w:rsidRDefault="008106AF" w:rsidP="008106AF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align>top</wp:align>
            </wp:positionV>
            <wp:extent cx="6645910" cy="9410700"/>
            <wp:effectExtent l="19050" t="0" r="2540" b="0"/>
            <wp:wrapSquare wrapText="bothSides"/>
            <wp:docPr id="1" name="Рисунок 1" descr="C:\Users\ШКОЛА\Desktop\титульный лист\Рисунок (34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й лист\Рисунок (34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br w:type="textWrapping" w:clear="all"/>
      </w:r>
    </w:p>
    <w:p w:rsidR="00995D95" w:rsidRPr="008106AF" w:rsidRDefault="00995D95" w:rsidP="00810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285C2A" w:rsidRPr="006D4CEF" w:rsidRDefault="00285C2A" w:rsidP="00285C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D4CEF">
        <w:rPr>
          <w:rFonts w:ascii="Times New Roman" w:hAnsi="Times New Roman" w:cs="Times New Roman"/>
          <w:b/>
          <w:bCs/>
          <w:sz w:val="20"/>
          <w:szCs w:val="20"/>
        </w:rPr>
        <w:t>ПОЯСНИТЕЛЬНАЯ ЗАПИСКА</w:t>
      </w:r>
    </w:p>
    <w:p w:rsid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Настоящая рабочая программа разработана в соответствии с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>основными положениями Федерального государственного образовательного стандарта</w:t>
      </w:r>
      <w:r>
        <w:rPr>
          <w:b/>
          <w:i/>
        </w:rPr>
        <w:t xml:space="preserve"> основного общего образования,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 xml:space="preserve"> Концепцией духовно-нравственного развития и воспит</w:t>
      </w:r>
      <w:r>
        <w:rPr>
          <w:b/>
          <w:i/>
        </w:rPr>
        <w:t>ания личности гражданина России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 xml:space="preserve"> планируемыми результатами начального и основного общего образования,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>требованиями  основной образовательной програ</w:t>
      </w:r>
      <w:r>
        <w:rPr>
          <w:b/>
          <w:i/>
        </w:rPr>
        <w:t>ммы МБОУ «</w:t>
      </w:r>
      <w:proofErr w:type="spellStart"/>
      <w:r>
        <w:rPr>
          <w:b/>
          <w:i/>
        </w:rPr>
        <w:t>Верхне-Ульхунская</w:t>
      </w:r>
      <w:proofErr w:type="spellEnd"/>
      <w:r>
        <w:rPr>
          <w:b/>
          <w:i/>
        </w:rPr>
        <w:t xml:space="preserve"> средняя общеобразовательная школа»</w:t>
      </w:r>
      <w:r w:rsidRPr="00285C2A">
        <w:rPr>
          <w:b/>
          <w:i/>
        </w:rPr>
        <w:t xml:space="preserve">, </w:t>
      </w:r>
    </w:p>
    <w:p w:rsidR="00285C2A" w:rsidRPr="00285C2A" w:rsidRDefault="00285C2A" w:rsidP="00285C2A">
      <w:pPr>
        <w:pStyle w:val="a3"/>
        <w:numPr>
          <w:ilvl w:val="0"/>
          <w:numId w:val="26"/>
        </w:numPr>
        <w:jc w:val="both"/>
        <w:rPr>
          <w:b/>
        </w:rPr>
      </w:pPr>
      <w:r w:rsidRPr="00285C2A">
        <w:rPr>
          <w:b/>
          <w:i/>
        </w:rPr>
        <w:t xml:space="preserve">составлена на основе авторской программы </w:t>
      </w:r>
      <w:r w:rsidRPr="00285C2A">
        <w:rPr>
          <w:b/>
        </w:rPr>
        <w:t>«Геометрия» В.Ф.Бутузов (М.: Просвещение, 2015)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Учебный план на изучение геометрии в 7 классе отводит 2</w:t>
      </w:r>
      <w:r w:rsidR="000652E9">
        <w:rPr>
          <w:rFonts w:ascii="Times New Roman" w:hAnsi="Times New Roman" w:cs="Times New Roman"/>
          <w:b/>
          <w:i/>
          <w:sz w:val="24"/>
          <w:szCs w:val="24"/>
        </w:rPr>
        <w:t xml:space="preserve"> учебных часа в неделю, всего 70</w:t>
      </w:r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  часов. </w:t>
      </w:r>
    </w:p>
    <w:p w:rsidR="009F69B2" w:rsidRDefault="009F69B2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Главной целью образования</w:t>
      </w:r>
      <w:r w:rsidRPr="00285C2A">
        <w:rPr>
          <w:rFonts w:ascii="Times New Roman" w:hAnsi="Times New Roman" w:cs="Times New Roman"/>
          <w:sz w:val="24"/>
          <w:szCs w:val="24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9F69B2" w:rsidRDefault="009F69B2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Это определило </w:t>
      </w:r>
      <w:r w:rsidRPr="00285C2A">
        <w:rPr>
          <w:rFonts w:ascii="Times New Roman" w:hAnsi="Times New Roman" w:cs="Times New Roman"/>
          <w:b/>
          <w:bCs/>
          <w:sz w:val="24"/>
          <w:szCs w:val="24"/>
        </w:rPr>
        <w:t>цели обучения математике:</w:t>
      </w:r>
    </w:p>
    <w:p w:rsidR="00285C2A" w:rsidRPr="00285C2A" w:rsidRDefault="00285C2A" w:rsidP="00285C2A">
      <w:pPr>
        <w:pStyle w:val="a3"/>
        <w:numPr>
          <w:ilvl w:val="0"/>
          <w:numId w:val="27"/>
        </w:numPr>
        <w:shd w:val="clear" w:color="auto" w:fill="FFFFFF"/>
        <w:tabs>
          <w:tab w:val="left" w:pos="830"/>
        </w:tabs>
        <w:jc w:val="both"/>
      </w:pPr>
      <w:r w:rsidRPr="00285C2A">
        <w:rPr>
          <w:b/>
          <w:bCs/>
          <w:i/>
          <w:iCs/>
          <w:color w:val="000000"/>
          <w:spacing w:val="-1"/>
        </w:rPr>
        <w:t>в личностном направлении: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логического и критического мышления, культуры речи, способности к умственному 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эксперименту;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формирование у учащихся интеллектуальной честности и объективности, способности к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преодолению мыслительных стереотипов, вытекающих из обыденного опыта;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 качеств  личности,   обеспечивающих   социальную   мобильность,   способность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принимать самостоятельные решения;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формирование    качеств    мышления,    необходимых    для    адаптации    в    современном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 обществе;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285C2A" w:rsidRPr="00285C2A" w:rsidRDefault="00285C2A" w:rsidP="00285C2A">
      <w:pPr>
        <w:pStyle w:val="a3"/>
        <w:numPr>
          <w:ilvl w:val="0"/>
          <w:numId w:val="27"/>
        </w:numPr>
        <w:shd w:val="clear" w:color="auto" w:fill="FFFFFF"/>
        <w:tabs>
          <w:tab w:val="left" w:pos="830"/>
        </w:tabs>
        <w:jc w:val="both"/>
      </w:pPr>
      <w:r w:rsidRPr="00285C2A">
        <w:rPr>
          <w:b/>
          <w:bCs/>
          <w:i/>
          <w:iCs/>
          <w:color w:val="000000"/>
        </w:rPr>
        <w:t xml:space="preserve">в </w:t>
      </w:r>
      <w:proofErr w:type="spellStart"/>
      <w:r w:rsidRPr="00285C2A">
        <w:rPr>
          <w:b/>
          <w:bCs/>
          <w:i/>
          <w:iCs/>
          <w:color w:val="000000"/>
        </w:rPr>
        <w:t>метапредметном</w:t>
      </w:r>
      <w:proofErr w:type="spellEnd"/>
      <w:r w:rsidRPr="00285C2A">
        <w:rPr>
          <w:b/>
          <w:bCs/>
          <w:i/>
          <w:iCs/>
          <w:color w:val="000000"/>
        </w:rPr>
        <w:t xml:space="preserve"> направлении: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формирование  представлений   о  математике   как  части   общечеловеческой  культуры,   о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значимости математики в развитии цивилизации и современного общества;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   представлений    о    математике    как    форме    описания    и    методе    познания </w:t>
      </w: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действительности, создание условий для приобретения первоначального опыта математического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моделирования;</w:t>
      </w:r>
    </w:p>
    <w:p w:rsidR="00285C2A" w:rsidRPr="00285C2A" w:rsidRDefault="00285C2A" w:rsidP="00285C2A">
      <w:pPr>
        <w:pStyle w:val="a3"/>
        <w:numPr>
          <w:ilvl w:val="0"/>
          <w:numId w:val="3"/>
        </w:numPr>
        <w:shd w:val="clear" w:color="auto" w:fill="FFFFFF"/>
        <w:tabs>
          <w:tab w:val="left" w:pos="830"/>
        </w:tabs>
        <w:ind w:left="0"/>
        <w:jc w:val="both"/>
        <w:rPr>
          <w:b/>
          <w:bCs/>
          <w:i/>
          <w:iCs/>
          <w:color w:val="000000"/>
          <w:spacing w:val="-7"/>
        </w:rPr>
      </w:pPr>
      <w:r w:rsidRPr="00285C2A">
        <w:rPr>
          <w:color w:val="000000"/>
        </w:rPr>
        <w:t xml:space="preserve">формирование общих способов интеллектуальной деятельности, характерных для математики </w:t>
      </w:r>
      <w:r w:rsidRPr="00285C2A">
        <w:rPr>
          <w:color w:val="000000"/>
          <w:spacing w:val="5"/>
        </w:rPr>
        <w:t xml:space="preserve">и являющихся основной познавательной культуры, значимой для различных сфер человеческой </w:t>
      </w:r>
      <w:r w:rsidRPr="00285C2A">
        <w:rPr>
          <w:color w:val="000000"/>
          <w:spacing w:val="-1"/>
        </w:rPr>
        <w:t>деятельности.</w:t>
      </w:r>
    </w:p>
    <w:p w:rsidR="00285C2A" w:rsidRPr="00285C2A" w:rsidRDefault="00285C2A" w:rsidP="00285C2A">
      <w:pPr>
        <w:pStyle w:val="a3"/>
        <w:numPr>
          <w:ilvl w:val="0"/>
          <w:numId w:val="27"/>
        </w:numPr>
        <w:shd w:val="clear" w:color="auto" w:fill="FFFFFF"/>
        <w:tabs>
          <w:tab w:val="left" w:pos="830"/>
        </w:tabs>
        <w:jc w:val="both"/>
      </w:pPr>
      <w:r w:rsidRPr="00285C2A">
        <w:rPr>
          <w:b/>
          <w:bCs/>
          <w:i/>
          <w:iCs/>
          <w:color w:val="000000"/>
        </w:rPr>
        <w:t>в предметном направлении: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овладение  математическими  знаниями  и  умениями,   необходимыми  для  продолжения </w:t>
      </w:r>
      <w:r w:rsidRPr="00285C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обучения в старшей школе или иных общеобразовательных учреждениях, изучения смежных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дисциплин, применения в повседневной жизни;</w:t>
      </w:r>
    </w:p>
    <w:p w:rsidR="00285C2A" w:rsidRPr="00285C2A" w:rsidRDefault="00285C2A" w:rsidP="00285C2A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создание фундамента для математического развития, формирования механизмов мышления,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характерных для математической деятельности.</w:t>
      </w:r>
    </w:p>
    <w:p w:rsid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Задачи:</w:t>
      </w:r>
    </w:p>
    <w:p w:rsidR="00285C2A" w:rsidRPr="00285C2A" w:rsidRDefault="00285C2A" w:rsidP="00285C2A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овладеть  системой математических знаний и умений,  необходимых для применения в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 деятельности, изучении смежных дисциплин;</w:t>
      </w:r>
    </w:p>
    <w:p w:rsidR="00285C2A" w:rsidRPr="00285C2A" w:rsidRDefault="00285C2A" w:rsidP="00285C2A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способствовать интеллектуальному развитию, формировать качества личности, необходимые </w:t>
      </w: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человеку для полноценной жизни в современном обществе, свойственные математической </w:t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деятельности:   ясности   и   точности   мысли,   интуиции,   логического   мышления,   про</w:t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странственных представлений, способности к преодолению трудностей;</w:t>
      </w:r>
    </w:p>
    <w:p w:rsidR="00285C2A" w:rsidRPr="00285C2A" w:rsidRDefault="00285C2A" w:rsidP="00285C2A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формировать представления об идеях и методах математики как универсального языка науки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и техники, средствах моделирования явлений и процессов;</w:t>
      </w:r>
    </w:p>
    <w:p w:rsidR="00285C2A" w:rsidRPr="00285C2A" w:rsidRDefault="00285C2A" w:rsidP="00285C2A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воспитывать культуру личности, отношение к математике как к части общечеловеческой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культуры, играющей особую роль в общественном развитии;</w:t>
      </w:r>
    </w:p>
    <w:p w:rsidR="00285C2A" w:rsidRPr="00285C2A" w:rsidRDefault="00285C2A" w:rsidP="00285C2A">
      <w:pPr>
        <w:widowControl w:val="0"/>
        <w:numPr>
          <w:ilvl w:val="0"/>
          <w:numId w:val="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и формирование математических и творческих способностей.</w:t>
      </w:r>
    </w:p>
    <w:p w:rsidR="009F69B2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ab/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рабочая программа полностью отражает базовый уровень подготовки школьников по </w:t>
      </w: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разделам программы. Она конкретизирует содержание тем образовательного стандарта и дает </w:t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примерное распределение учебных часов по разделам курса. В ходе преподавания геометрии в 7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классе, работы над формированием у учащихся универсальных учебных действий следует обращать </w:t>
      </w: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внимание на то, чтобы они овладевали умениями </w:t>
      </w:r>
      <w:proofErr w:type="spellStart"/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общеучебного</w:t>
      </w:r>
      <w:proofErr w:type="spellEnd"/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характера, разнообразными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способами деятельности, приобретали опыт: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</w:rPr>
        <w:t xml:space="preserve">планирования   и   осуществления   алгоритмической   деятельности,   выполнения   заданных   и </w:t>
      </w:r>
      <w:r w:rsidRPr="00285C2A">
        <w:rPr>
          <w:color w:val="000000"/>
          <w:spacing w:val="-1"/>
        </w:rPr>
        <w:t>конструирования новых алгоритмов;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  <w:spacing w:val="11"/>
        </w:rPr>
        <w:t xml:space="preserve">решения разнообразных классов задач из различных разделов курса, в том числе задач, </w:t>
      </w:r>
      <w:r w:rsidRPr="00285C2A">
        <w:rPr>
          <w:color w:val="000000"/>
        </w:rPr>
        <w:t>требующих поиска пути и способов решения;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  <w:spacing w:val="1"/>
        </w:rPr>
        <w:t xml:space="preserve">исследовательской   деятельности,   развития   идей,   проведения   экспериментов,   обобщения, </w:t>
      </w:r>
      <w:r w:rsidRPr="00285C2A">
        <w:rPr>
          <w:color w:val="000000"/>
        </w:rPr>
        <w:t>постановки и формулирования новых задач;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  <w:spacing w:val="-1"/>
        </w:rPr>
        <w:t xml:space="preserve">ясного, точного, грамотного изложения своих мыслей в устной и письменной речи, использования </w:t>
      </w:r>
      <w:r w:rsidRPr="00285C2A">
        <w:rPr>
          <w:color w:val="000000"/>
          <w:spacing w:val="1"/>
        </w:rPr>
        <w:t xml:space="preserve">различных языков математики (словесного, символического, графического), свободного перехода с </w:t>
      </w:r>
      <w:r w:rsidRPr="00285C2A">
        <w:rPr>
          <w:color w:val="000000"/>
        </w:rPr>
        <w:t>одного языка на другой для иллюстрации, интерпретации, аргументации и доказательства;</w:t>
      </w:r>
    </w:p>
    <w:p w:rsidR="00285C2A" w:rsidRPr="00285C2A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</w:rPr>
        <w:t xml:space="preserve"> проведения доказательных рассуждений, аргументации, выдвижения гипотез и их обоснования;</w:t>
      </w:r>
    </w:p>
    <w:p w:rsidR="00285C2A" w:rsidRPr="009F69B2" w:rsidRDefault="00285C2A" w:rsidP="00285C2A">
      <w:pPr>
        <w:pStyle w:val="a3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jc w:val="both"/>
      </w:pPr>
      <w:r w:rsidRPr="00285C2A">
        <w:rPr>
          <w:color w:val="000000"/>
        </w:rPr>
        <w:t xml:space="preserve"> поиска, систематизации, анализа и классификации информации, использования разнообразных </w:t>
      </w:r>
      <w:r w:rsidRPr="00285C2A">
        <w:rPr>
          <w:color w:val="000000"/>
          <w:spacing w:val="5"/>
        </w:rPr>
        <w:t xml:space="preserve">информационных источников, включая учебную и справочную литературу, современные </w:t>
      </w:r>
      <w:r w:rsidRPr="00285C2A">
        <w:rPr>
          <w:color w:val="000000"/>
          <w:spacing w:val="-1"/>
        </w:rPr>
        <w:t>информационные технологии.</w:t>
      </w:r>
    </w:p>
    <w:p w:rsidR="009F69B2" w:rsidRPr="00285C2A" w:rsidRDefault="009F69B2" w:rsidP="009F69B2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</w:pPr>
    </w:p>
    <w:p w:rsidR="00285C2A" w:rsidRPr="00285C2A" w:rsidRDefault="00285C2A" w:rsidP="00285C2A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  <w:rPr>
          <w:color w:val="000000"/>
        </w:rPr>
      </w:pPr>
      <w:r w:rsidRPr="00285C2A">
        <w:rPr>
          <w:color w:val="000000"/>
          <w:spacing w:val="3"/>
        </w:rPr>
        <w:t xml:space="preserve">Курс математики 7 класса строится на индуктивной основе с привлечением дедуктивных </w:t>
      </w:r>
      <w:r w:rsidRPr="00285C2A">
        <w:rPr>
          <w:color w:val="000000"/>
          <w:spacing w:val="4"/>
        </w:rPr>
        <w:t xml:space="preserve">рассуждений. Теоретический материал курса излагается на наглядно-интуитивном уровне, </w:t>
      </w:r>
      <w:r w:rsidRPr="00285C2A">
        <w:rPr>
          <w:color w:val="000000"/>
        </w:rPr>
        <w:t>математические методы и законы формулируются в виде правил.</w:t>
      </w:r>
    </w:p>
    <w:p w:rsidR="00285C2A" w:rsidRPr="00285C2A" w:rsidRDefault="00285C2A" w:rsidP="00285C2A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  <w:rPr>
          <w:color w:val="333333"/>
        </w:rPr>
      </w:pPr>
      <w:r w:rsidRPr="00285C2A">
        <w:rPr>
          <w:b/>
          <w:bCs/>
          <w:i/>
          <w:iCs/>
          <w:color w:val="333333"/>
        </w:rPr>
        <w:t>Геометрия</w:t>
      </w:r>
      <w:r w:rsidRPr="00285C2A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285C2A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285C2A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285C2A" w:rsidRPr="00285C2A" w:rsidRDefault="00285C2A" w:rsidP="00285C2A">
      <w:pPr>
        <w:pStyle w:val="a3"/>
        <w:shd w:val="clear" w:color="auto" w:fill="FFFFFF"/>
        <w:tabs>
          <w:tab w:val="left" w:pos="408"/>
          <w:tab w:val="left" w:pos="509"/>
        </w:tabs>
        <w:ind w:left="0"/>
        <w:jc w:val="both"/>
        <w:rPr>
          <w:color w:val="333333"/>
        </w:rPr>
      </w:pPr>
      <w:r w:rsidRPr="00285C2A">
        <w:rPr>
          <w:bCs/>
          <w:color w:val="333333"/>
        </w:rPr>
        <w:t xml:space="preserve">В курсе геометрии 7 класса </w:t>
      </w:r>
      <w:r w:rsidRPr="00285C2A">
        <w:rPr>
          <w:color w:val="333333"/>
        </w:rPr>
        <w:t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</w:p>
    <w:p w:rsidR="00285C2A" w:rsidRPr="00285C2A" w:rsidRDefault="00285C2A" w:rsidP="00285C2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hAnsi="Times New Roman" w:cs="Times New Roman"/>
          <w:color w:val="000000"/>
          <w:sz w:val="24"/>
          <w:szCs w:val="24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Данный курс создан на основе личностно ориентированных, </w:t>
      </w:r>
      <w:proofErr w:type="spellStart"/>
      <w:r w:rsidRPr="00285C2A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285C2A">
        <w:rPr>
          <w:rFonts w:ascii="Times New Roman" w:hAnsi="Times New Roman" w:cs="Times New Roman"/>
          <w:sz w:val="24"/>
          <w:szCs w:val="24"/>
        </w:rPr>
        <w:t xml:space="preserve"> ориентированных и культурно ориентированных принципов, сформулированных в стандарте 2-го поколения, основной целью которого   является формирование функционально грамотной личности, готовой к активной </w:t>
      </w:r>
      <w:r w:rsidRPr="00285C2A">
        <w:rPr>
          <w:rFonts w:ascii="Times New Roman" w:hAnsi="Times New Roman" w:cs="Times New Roman"/>
          <w:sz w:val="24"/>
          <w:szCs w:val="24"/>
        </w:rPr>
        <w:lastRenderedPageBreak/>
        <w:t>деятельности и непрерывному образованию в современном обществе, владеющей системой математических знаний и умений, позволяющих применять эти знания для решения практических жизненных задач, руководствуясь при этом идейно-нравственными, культурными и этическими принципами, нормами поведения, которые формируются в ходе учебно-воспитательного процесса.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При разработке рабочей программы были учте</w:t>
      </w:r>
      <w:r w:rsidRPr="00285C2A">
        <w:rPr>
          <w:rFonts w:ascii="Times New Roman" w:hAnsi="Times New Roman" w:cs="Times New Roman"/>
          <w:sz w:val="24"/>
          <w:szCs w:val="24"/>
        </w:rPr>
        <w:softHyphen/>
        <w:t xml:space="preserve">ны основные идеи и положения Программы формирования и развития </w:t>
      </w:r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учебных универсальных действий </w:t>
      </w:r>
      <w:r w:rsidRPr="00285C2A">
        <w:rPr>
          <w:rFonts w:ascii="Times New Roman" w:hAnsi="Times New Roman" w:cs="Times New Roman"/>
          <w:sz w:val="24"/>
          <w:szCs w:val="24"/>
        </w:rPr>
        <w:t xml:space="preserve">(познавательных, регулятивных, коммуникативных) для основного общего образования, которые нашли свое отражение в формулировках </w:t>
      </w:r>
      <w:proofErr w:type="spellStart"/>
      <w:r w:rsidRPr="00285C2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85C2A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r w:rsidRPr="00285C2A">
        <w:rPr>
          <w:rFonts w:ascii="Times New Roman" w:hAnsi="Times New Roman" w:cs="Times New Roman"/>
          <w:i/>
          <w:sz w:val="24"/>
          <w:szCs w:val="24"/>
        </w:rPr>
        <w:t>:</w:t>
      </w:r>
      <w:r w:rsidRPr="00285C2A">
        <w:rPr>
          <w:rFonts w:ascii="Times New Roman" w:hAnsi="Times New Roman" w:cs="Times New Roman"/>
          <w:sz w:val="24"/>
          <w:szCs w:val="24"/>
        </w:rPr>
        <w:t xml:space="preserve"> в предлагаемом курсе математики изучаемые определения и правила становятся основой формирования умений выделять признаки и свойства объектов. В процессе вычислений,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производить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задания). Решая задачи, рассматриваемые в данном курсе, можно выстроить индивидуальные пути работы с математическим содержанием, требующие различного уровня логического мышления. Отличительной особенностью рассматриваемого курса математики является появление  содержательного компонента «Решение комбинаторных задач». 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Регулятивные</w:t>
      </w:r>
      <w:r w:rsidRPr="00285C2A">
        <w:rPr>
          <w:rFonts w:ascii="Times New Roman" w:hAnsi="Times New Roman" w:cs="Times New Roman"/>
          <w:i/>
          <w:sz w:val="24"/>
          <w:szCs w:val="24"/>
        </w:rPr>
        <w:t>:</w:t>
      </w:r>
      <w:r w:rsidRPr="00285C2A">
        <w:rPr>
          <w:rFonts w:ascii="Times New Roman" w:hAnsi="Times New Roman" w:cs="Times New Roman"/>
          <w:sz w:val="24"/>
          <w:szCs w:val="24"/>
        </w:rPr>
        <w:t xml:space="preserve"> 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  <w:r w:rsidRPr="00285C2A">
        <w:rPr>
          <w:rFonts w:ascii="Times New Roman" w:hAnsi="Times New Roman" w:cs="Times New Roman"/>
          <w:b/>
          <w:sz w:val="24"/>
          <w:szCs w:val="24"/>
        </w:rPr>
        <w:t>:</w:t>
      </w:r>
      <w:r w:rsidRPr="00285C2A">
        <w:rPr>
          <w:rFonts w:ascii="Times New Roman" w:hAnsi="Times New Roman" w:cs="Times New Roman"/>
          <w:sz w:val="24"/>
          <w:szCs w:val="24"/>
        </w:rPr>
        <w:t xml:space="preserve">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Работая в соответствии с инструкциями к 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Образовательные и воспитательные задачи обучения математике решаются комплексно. 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5C2A">
        <w:rPr>
          <w:rFonts w:ascii="Times New Roman" w:hAnsi="Times New Roman" w:cs="Times New Roman"/>
          <w:b/>
          <w:i/>
          <w:sz w:val="24"/>
          <w:szCs w:val="24"/>
        </w:rPr>
        <w:t>Деятельностный</w:t>
      </w:r>
      <w:proofErr w:type="spellEnd"/>
      <w:r w:rsidRPr="00285C2A">
        <w:rPr>
          <w:rFonts w:ascii="Times New Roman" w:hAnsi="Times New Roman" w:cs="Times New Roman"/>
          <w:b/>
          <w:i/>
          <w:sz w:val="24"/>
          <w:szCs w:val="24"/>
        </w:rPr>
        <w:t xml:space="preserve"> подход</w:t>
      </w:r>
      <w:r w:rsidRPr="00285C2A">
        <w:rPr>
          <w:rFonts w:ascii="Times New Roman" w:hAnsi="Times New Roman" w:cs="Times New Roman"/>
          <w:sz w:val="24"/>
          <w:szCs w:val="24"/>
        </w:rPr>
        <w:t xml:space="preserve"> – основной способ получения знаний.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При этом проблемная ситуация естественным образом строится на дидактической игре.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 xml:space="preserve">В данном курсе математики представлены задачи разного уровня сложности по изучаемой теме. Это создаёт возможность построения для каждого ученика самостоятельного образовательного маршрута, пользуясь принципом минимакса. 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 Федеральном базисном образовательном плане на изучение геометрии в 7 классе отво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д</w:t>
      </w:r>
      <w:r w:rsidR="000652E9">
        <w:rPr>
          <w:rFonts w:ascii="Times New Roman" w:hAnsi="Times New Roman" w:cs="Times New Roman"/>
          <w:sz w:val="24"/>
          <w:szCs w:val="24"/>
        </w:rPr>
        <w:t>ится 2 часа в неделю, всего - 70</w:t>
      </w:r>
      <w:r w:rsidRPr="00285C2A">
        <w:rPr>
          <w:rFonts w:ascii="Times New Roman" w:hAnsi="Times New Roman" w:cs="Times New Roman"/>
          <w:sz w:val="24"/>
          <w:szCs w:val="24"/>
        </w:rPr>
        <w:t xml:space="preserve"> часов. Плановых контрольных работ 6.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285C2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85C2A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По окончании курса геометрии в 7 классе у учащихся должны быть сформированы сле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дующие результаты: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1.Личностные: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autoSpaceDE w:val="0"/>
        <w:autoSpaceDN w:val="0"/>
        <w:adjustRightInd w:val="0"/>
        <w:ind w:left="0" w:right="461"/>
        <w:jc w:val="both"/>
        <w:rPr>
          <w:color w:val="000000"/>
        </w:rPr>
      </w:pPr>
      <w:r w:rsidRPr="00285C2A">
        <w:rPr>
          <w:color w:val="000000"/>
        </w:rPr>
        <w:t xml:space="preserve">умение ясно, точно, грамотно излагать свои мысли в устной и письменной речи, понимать </w:t>
      </w:r>
      <w:r w:rsidRPr="00285C2A">
        <w:rPr>
          <w:color w:val="000000"/>
          <w:spacing w:val="-1"/>
        </w:rPr>
        <w:lastRenderedPageBreak/>
        <w:t xml:space="preserve">смысл поставленной задачи, выстраивать аргументацию, приводить примеры и </w:t>
      </w:r>
      <w:proofErr w:type="spellStart"/>
      <w:r w:rsidRPr="00285C2A">
        <w:rPr>
          <w:color w:val="000000"/>
          <w:spacing w:val="-1"/>
        </w:rPr>
        <w:t>контрпримеры</w:t>
      </w:r>
      <w:proofErr w:type="spellEnd"/>
      <w:r w:rsidRPr="00285C2A">
        <w:rPr>
          <w:color w:val="000000"/>
          <w:spacing w:val="-1"/>
        </w:rPr>
        <w:t>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autoSpaceDE w:val="0"/>
        <w:autoSpaceDN w:val="0"/>
        <w:adjustRightInd w:val="0"/>
        <w:ind w:left="0" w:right="461"/>
        <w:jc w:val="both"/>
        <w:rPr>
          <w:color w:val="000000"/>
        </w:rPr>
      </w:pPr>
      <w:r w:rsidRPr="00285C2A">
        <w:rPr>
          <w:color w:val="000000"/>
          <w:spacing w:val="1"/>
        </w:rPr>
        <w:t xml:space="preserve">критичность мышления, умение распознавать логически некорректные высказывания, отличать </w:t>
      </w:r>
      <w:r w:rsidRPr="00285C2A">
        <w:rPr>
          <w:color w:val="000000"/>
          <w:spacing w:val="-1"/>
        </w:rPr>
        <w:t>гипотезу от факта;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  <w:rPr>
          <w:color w:val="000000"/>
          <w:spacing w:val="-3"/>
        </w:rPr>
      </w:pPr>
      <w:r w:rsidRPr="00285C2A">
        <w:rPr>
          <w:color w:val="000000"/>
          <w:spacing w:val="8"/>
        </w:rPr>
        <w:t xml:space="preserve">представление о математической науке как сфере человеческой деятельности, об этапах ее </w:t>
      </w:r>
      <w:r w:rsidRPr="00285C2A">
        <w:rPr>
          <w:color w:val="000000"/>
        </w:rPr>
        <w:t>развития, о ее значимости для развития цивилизации;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color w:val="000000"/>
          <w:spacing w:val="3"/>
        </w:rPr>
        <w:t xml:space="preserve">креативность мышления, инициатива, находчивость, активность при решении математических </w:t>
      </w:r>
      <w:r w:rsidRPr="00285C2A">
        <w:rPr>
          <w:color w:val="000000"/>
          <w:spacing w:val="-3"/>
        </w:rPr>
        <w:t>задач;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color w:val="000000"/>
        </w:rPr>
        <w:t>умение контролировать процесс и результат учебной математической деятельности;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color w:val="000000"/>
          <w:spacing w:val="1"/>
        </w:rPr>
        <w:t xml:space="preserve">способность   к   эмоциональному   восприятию   математических   объектов,   задач,   решений, </w:t>
      </w:r>
      <w:r w:rsidRPr="00285C2A">
        <w:rPr>
          <w:color w:val="000000"/>
          <w:spacing w:val="-1"/>
        </w:rPr>
        <w:t>рассуждений.</w:t>
      </w:r>
    </w:p>
    <w:p w:rsidR="00285C2A" w:rsidRPr="00285C2A" w:rsidRDefault="00285C2A" w:rsidP="00285C2A">
      <w:pPr>
        <w:pStyle w:val="a3"/>
        <w:widowControl w:val="0"/>
        <w:shd w:val="clear" w:color="auto" w:fill="FFFFFF"/>
        <w:tabs>
          <w:tab w:val="left" w:pos="0"/>
          <w:tab w:val="left" w:pos="595"/>
        </w:tabs>
        <w:autoSpaceDE w:val="0"/>
        <w:autoSpaceDN w:val="0"/>
        <w:adjustRightInd w:val="0"/>
        <w:ind w:left="0" w:right="461"/>
        <w:jc w:val="both"/>
      </w:pPr>
      <w:r w:rsidRPr="00285C2A">
        <w:rPr>
          <w:b/>
          <w:bCs/>
        </w:rPr>
        <w:t>2.Метапредметные: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  <w:spacing w:val="-1"/>
        </w:rPr>
        <w:t>умение видеть математическую задачу в контексте проблемной ситуации в других дисциплинах, в окружающей жизни;</w:t>
      </w:r>
      <w:r w:rsidRPr="00285C2A">
        <w:rPr>
          <w:color w:val="000000"/>
          <w:spacing w:val="4"/>
        </w:rPr>
        <w:t xml:space="preserve"> умение   находить   в   различных   источниках   информацию,   необходимую   для   решения </w:t>
      </w:r>
      <w:r w:rsidRPr="00285C2A">
        <w:rPr>
          <w:color w:val="000000"/>
          <w:spacing w:val="7"/>
        </w:rPr>
        <w:t>математических проблем, и представлять ее в понятной форме;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  <w:spacing w:val="7"/>
        </w:rPr>
        <w:t xml:space="preserve">принимать решение в условиях </w:t>
      </w:r>
      <w:r w:rsidRPr="00285C2A">
        <w:rPr>
          <w:color w:val="000000"/>
        </w:rPr>
        <w:t>неполной и избыточной, точной и вероятностной информации;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  <w:spacing w:val="3"/>
        </w:rPr>
        <w:t xml:space="preserve">умение понимать и использовать математические средства наглядности (графики, диаграммы, </w:t>
      </w:r>
      <w:r w:rsidRPr="00285C2A">
        <w:rPr>
          <w:color w:val="000000"/>
        </w:rPr>
        <w:t>таблицы, схемы и др.) для иллюстрации, интерпретации, аргументации;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</w:rPr>
        <w:t>умение выдвигать гипотезы при решении учебных задач и понимать необходимость их проверки;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3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умение  применять  индуктивные  и  дедуктивные   способы  рассуждений,   видеть  различные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стратегии решения задач;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понимание сущности алгоритмических предписаний и умение действовать в соответствии с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предложенным алгоритмом;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3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умение самостоятельно ставить цели, выбирать и создавать алгоритмы для решения учебных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математических проблем;</w:t>
      </w:r>
    </w:p>
    <w:p w:rsidR="00285C2A" w:rsidRPr="00285C2A" w:rsidRDefault="00285C2A" w:rsidP="00285C2A">
      <w:pPr>
        <w:shd w:val="clear" w:color="auto" w:fill="FFFFFF"/>
        <w:tabs>
          <w:tab w:val="left" w:pos="284"/>
          <w:tab w:val="left" w:pos="6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умение   планировать   и   осуществлять   деятельность,   направленную   на   решение   задач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исследовательского характера;</w:t>
      </w:r>
    </w:p>
    <w:p w:rsidR="00285C2A" w:rsidRPr="00285C2A" w:rsidRDefault="00285C2A" w:rsidP="00285C2A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первоначальные представления об идеях и о методах математики как об универсальном языке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 и техники, о средстве моделирования явлений и процессов.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3.Предметные: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предметным результатом изучения курса является </w:t>
      </w:r>
      <w:proofErr w:type="spellStart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следующих умений: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</w:rPr>
        <w:t>пользоваться геометрическим языком для описания предметов окружающего мира;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</w:rPr>
        <w:t>распознавать геометрические фигуры, различать их взаимное расположение;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/>
        <w:jc w:val="both"/>
      </w:pPr>
      <w:r w:rsidRPr="00285C2A">
        <w:rPr>
          <w:color w:val="000000"/>
          <w:spacing w:val="6"/>
        </w:rPr>
        <w:t xml:space="preserve">изображать геометрические фигуры;  выполнять чертежи по условию задачи;  осуществлять </w:t>
      </w:r>
      <w:r w:rsidRPr="00285C2A">
        <w:rPr>
          <w:color w:val="000000"/>
          <w:spacing w:val="-1"/>
        </w:rPr>
        <w:t>преобразования фигур;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  <w:spacing w:val="-1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  <w:spacing w:val="5"/>
        </w:rPr>
        <w:t xml:space="preserve">вычислять значения геометрических величин (длин, углов, площадей, объемов); находить </w:t>
      </w:r>
      <w:r w:rsidRPr="00285C2A">
        <w:rPr>
          <w:color w:val="000000"/>
        </w:rPr>
        <w:t>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  <w:tab w:val="left" w:pos="504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</w:rPr>
        <w:t>решать геометрические задачи, опираясь на изученные свойства фигур и отношений между ними, применяя дополнительные построения;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69"/>
          <w:tab w:val="left" w:pos="365"/>
          <w:tab w:val="left" w:pos="504"/>
        </w:tabs>
        <w:autoSpaceDE w:val="0"/>
        <w:autoSpaceDN w:val="0"/>
        <w:adjustRightInd w:val="0"/>
        <w:ind w:left="0" w:right="14"/>
        <w:jc w:val="both"/>
      </w:pPr>
      <w:r w:rsidRPr="00285C2A">
        <w:rPr>
          <w:color w:val="000000"/>
          <w:spacing w:val="7"/>
        </w:rPr>
        <w:t xml:space="preserve">проводить доказательные рассуждения при решении задач, используя известные теоремы, </w:t>
      </w:r>
      <w:r w:rsidRPr="00285C2A">
        <w:rPr>
          <w:color w:val="000000"/>
        </w:rPr>
        <w:t>обнаруживая возможности для их использования;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285C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для:</w:t>
      </w:r>
    </w:p>
    <w:p w:rsidR="00285C2A" w:rsidRPr="00285C2A" w:rsidRDefault="00285C2A" w:rsidP="00285C2A">
      <w:pPr>
        <w:widowControl w:val="0"/>
        <w:numPr>
          <w:ilvl w:val="0"/>
          <w:numId w:val="14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описания реальных ситуаций на языке геометрии;</w:t>
      </w:r>
    </w:p>
    <w:p w:rsidR="00285C2A" w:rsidRPr="00285C2A" w:rsidRDefault="00285C2A" w:rsidP="00285C2A">
      <w:pPr>
        <w:widowControl w:val="0"/>
        <w:numPr>
          <w:ilvl w:val="0"/>
          <w:numId w:val="14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решения геометрических задач;</w:t>
      </w:r>
    </w:p>
    <w:p w:rsidR="00285C2A" w:rsidRPr="00285C2A" w:rsidRDefault="00285C2A" w:rsidP="00285C2A">
      <w:pPr>
        <w:widowControl w:val="0"/>
        <w:numPr>
          <w:ilvl w:val="0"/>
          <w:numId w:val="15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285C2A" w:rsidRPr="00285C2A" w:rsidRDefault="00285C2A" w:rsidP="00285C2A">
      <w:pPr>
        <w:widowControl w:val="0"/>
        <w:numPr>
          <w:ilvl w:val="0"/>
          <w:numId w:val="16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В результате изучения программы учащиеся 7 класса должны: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 xml:space="preserve">1.Предметные результаты: 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знать/понимать:</w:t>
      </w:r>
    </w:p>
    <w:p w:rsidR="00285C2A" w:rsidRPr="00285C2A" w:rsidRDefault="00285C2A" w:rsidP="00285C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базовый понятийный аппарат по основным разделам содержания; </w:t>
      </w:r>
    </w:p>
    <w:p w:rsidR="00285C2A" w:rsidRPr="00285C2A" w:rsidRDefault="00285C2A" w:rsidP="00285C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представление об основных изучаемых понятиях (число, геометрическая фигура) как важнейших </w:t>
      </w:r>
      <w:r w:rsidRPr="00285C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математических моделях, позволяющих описывать и изучать реальные процессы и явления;</w:t>
      </w:r>
    </w:p>
    <w:p w:rsidR="00285C2A" w:rsidRPr="00285C2A" w:rsidRDefault="00285C2A" w:rsidP="00285C2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 плоских фигурах и их свойствах, а также на наглядном уровне - о простейших пространственных телах</w:t>
      </w:r>
      <w:r w:rsidRPr="00285C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;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уметь: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285C2A">
        <w:rPr>
          <w:color w:val="000000"/>
        </w:rPr>
        <w:t xml:space="preserve">работать с геометрическим текстом (анализировать, извлекать необходимую информацию);   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285C2A">
        <w:rPr>
          <w:color w:val="000000"/>
        </w:rPr>
        <w:t>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285C2A">
        <w:rPr>
          <w:color w:val="000000"/>
        </w:rPr>
        <w:t>владеть навыками устных, письменных, инструментальных вычислений</w:t>
      </w:r>
      <w:r w:rsidRPr="00285C2A">
        <w:rPr>
          <w:color w:val="000000"/>
          <w:spacing w:val="-2"/>
        </w:rPr>
        <w:t>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/>
        <w:ind w:left="426"/>
        <w:jc w:val="both"/>
      </w:pPr>
      <w:r w:rsidRPr="00285C2A">
        <w:rPr>
          <w:color w:val="000000"/>
          <w:spacing w:val="-4"/>
        </w:rPr>
        <w:t>владеть геометрическим языком, использовать для его описания предметы окружающего мира</w:t>
      </w:r>
      <w:r w:rsidRPr="00285C2A">
        <w:rPr>
          <w:color w:val="000000"/>
          <w:spacing w:val="5"/>
        </w:rPr>
        <w:t xml:space="preserve">; 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/>
        <w:ind w:left="426"/>
        <w:jc w:val="both"/>
      </w:pPr>
      <w:r w:rsidRPr="00285C2A">
        <w:rPr>
          <w:color w:val="000000"/>
          <w:spacing w:val="5"/>
        </w:rPr>
        <w:t>применять систематические знания о плоских геометрических фигурах для решения геометрических и практических задач</w:t>
      </w:r>
      <w:r w:rsidRPr="00285C2A">
        <w:rPr>
          <w:color w:val="000000"/>
          <w:spacing w:val="-3"/>
        </w:rPr>
        <w:t>;</w:t>
      </w:r>
    </w:p>
    <w:p w:rsidR="00285C2A" w:rsidRPr="00285C2A" w:rsidRDefault="00285C2A" w:rsidP="00285C2A">
      <w:pPr>
        <w:pStyle w:val="a3"/>
        <w:numPr>
          <w:ilvl w:val="0"/>
          <w:numId w:val="21"/>
        </w:numPr>
        <w:shd w:val="clear" w:color="auto" w:fill="FFFFFF"/>
        <w:tabs>
          <w:tab w:val="left" w:pos="1008"/>
        </w:tabs>
        <w:spacing w:before="10"/>
        <w:ind w:left="426"/>
        <w:jc w:val="both"/>
      </w:pPr>
      <w:r w:rsidRPr="00285C2A">
        <w:rPr>
          <w:color w:val="000000"/>
          <w:spacing w:val="-1"/>
        </w:rPr>
        <w:t>измерять длины отрезков, величины углов</w:t>
      </w:r>
      <w:r w:rsidRPr="00285C2A">
        <w:rPr>
          <w:color w:val="000000"/>
          <w:spacing w:val="-5"/>
        </w:rPr>
        <w:t>;</w:t>
      </w:r>
    </w:p>
    <w:p w:rsidR="00285C2A" w:rsidRPr="00285C2A" w:rsidRDefault="00285C2A" w:rsidP="00285C2A">
      <w:pPr>
        <w:pStyle w:val="a3"/>
        <w:numPr>
          <w:ilvl w:val="0"/>
          <w:numId w:val="21"/>
        </w:numPr>
        <w:shd w:val="clear" w:color="auto" w:fill="FFFFFF"/>
        <w:spacing w:before="5"/>
        <w:ind w:left="426"/>
        <w:jc w:val="both"/>
      </w:pPr>
      <w:r w:rsidRPr="00285C2A">
        <w:rPr>
          <w:color w:val="000000"/>
          <w:spacing w:val="-5"/>
        </w:rPr>
        <w:t>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 xml:space="preserve">2.Метапредметные результаты: </w:t>
      </w:r>
      <w:r w:rsidRPr="00285C2A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приводить примеры аналогов отрезков, треугольников и многоугольников, прямых и лучей в окружающем мире;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осуществлять анализ объекта по его составу;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выявлять составные части объекта;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определять место данной части в самом объекте;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выделять свойства в изучаемых объектах и дифференцировать их;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группировать объекты по определенным признакам;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осуществлять контроль правильности своих действий;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составлять математическую модель текстовых задач в виде буквенных выражений; выполнять действия в соответствии с имеющимся алгоритмом; осуществлять выбор наиболее эффективных способов решения задач в зависимо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сти от конкретных условий;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сопоставлять свою работу с образцами;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анализировать условие задачи и выделять необходимую для ее решения информацию; находить информацию, представленную в неявном виде; преобразовывать объекты в соответствии с заданными образцами; выстраивать логическую цепочку рассуждений;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переносить взаимосвязи и закономерности с одних объектов и действий на другие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по аналогии;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задач; представлять зависимости между различными величинами в виде формул; вычислять площадь объекта, состоящего из нескольких частей; вычислять площади объектов в форме многоугольников при решении бытовых задач; использовать чертежные инструменты для создания графических объектов при ре</w:t>
      </w:r>
      <w:r w:rsidRPr="00285C2A">
        <w:rPr>
          <w:rFonts w:ascii="Times New Roman" w:hAnsi="Times New Roman" w:cs="Times New Roman"/>
          <w:sz w:val="24"/>
          <w:szCs w:val="24"/>
        </w:rPr>
        <w:softHyphen/>
        <w:t>шении бытовых задач;</w:t>
      </w:r>
    </w:p>
    <w:p w:rsidR="00285C2A" w:rsidRPr="00285C2A" w:rsidRDefault="00285C2A" w:rsidP="00285C2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читать диаграммы, представлять информацию в виде диаграмм.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C2A">
        <w:rPr>
          <w:rFonts w:ascii="Times New Roman" w:hAnsi="Times New Roman" w:cs="Times New Roman"/>
          <w:b/>
          <w:bCs/>
          <w:sz w:val="24"/>
          <w:szCs w:val="24"/>
        </w:rPr>
        <w:t>3.   Личностные результаты: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формирование ответственного отношения к учению, готовности и </w:t>
      </w:r>
      <w:proofErr w:type="gramStart"/>
      <w:r w:rsidRPr="00285C2A">
        <w:t>способности</w:t>
      </w:r>
      <w:proofErr w:type="gramEnd"/>
      <w:r w:rsidRPr="00285C2A">
        <w:t xml:space="preserve"> обучающихся к саморазвитию и самообразованию на основе мотивации к обучению и познанию;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формирование целостного мировоззрения, соответствующего современному уровню развития науки и общественной практики;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</w:t>
      </w:r>
      <w:proofErr w:type="spellStart"/>
      <w:r w:rsidRPr="00285C2A">
        <w:t>учебно</w:t>
      </w:r>
      <w:proofErr w:type="spellEnd"/>
      <w:r w:rsidRPr="00285C2A">
        <w:t xml:space="preserve"> исследовательской. творческой и других видах деятельности;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85C2A">
        <w:t>контрпримеры</w:t>
      </w:r>
      <w:proofErr w:type="spellEnd"/>
      <w:r w:rsidRPr="00285C2A">
        <w:t xml:space="preserve">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 xml:space="preserve">критичность мышления, умение распознавать логически некорректные высказывания, отличать гипотезу от факта; 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Оценивать собственную учебную деятельность: свои достижения, самостоятельность, инициативу, ответственность, причины неудач;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lastRenderedPageBreak/>
        <w:t>Применять правила делового сотрудничества: сравнивать разные точки зрения; считаться с мнением другого человека; проявлять терпение и доброжелательность в споре, дискуссии, доверие к собеседнику;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формирование культуры работы с графической информацией;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владение навыками чтения показаний измерительных приборов, содержащих шкалы;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выполнение расчетов на бытовом уровне с использованием величин, выраженных многозначными числами;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формирование и развитие операционного типа мышления;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формирование внимательности и исполнительской дисциплины;</w:t>
      </w:r>
    </w:p>
    <w:p w:rsidR="00285C2A" w:rsidRPr="00285C2A" w:rsidRDefault="00285C2A" w:rsidP="00285C2A">
      <w:pPr>
        <w:pStyle w:val="a3"/>
        <w:numPr>
          <w:ilvl w:val="0"/>
          <w:numId w:val="22"/>
        </w:numPr>
        <w:ind w:left="426"/>
        <w:jc w:val="both"/>
      </w:pPr>
      <w:r w:rsidRPr="00285C2A">
        <w:t>оперирование различными единицами измерения длин, площадей и объемов при описании объектов.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i/>
          <w:sz w:val="24"/>
          <w:szCs w:val="24"/>
        </w:rPr>
        <w:t>Формирование ИКТ- компетентности обучающихся: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Анализ информации, математическая обработка данных в исследовании: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Вводить результаты измерений и другие цифровые данные для их обработки, в том числе статистической и визуализации;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Строить математические модели;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Проводить эксперименты и исследования в виртуальных лабораториях по естественным наукам, математике и информатике;</w:t>
      </w:r>
    </w:p>
    <w:p w:rsidR="00285C2A" w:rsidRPr="00285C2A" w:rsidRDefault="00285C2A" w:rsidP="00285C2A">
      <w:pPr>
        <w:pStyle w:val="a3"/>
        <w:numPr>
          <w:ilvl w:val="0"/>
          <w:numId w:val="23"/>
        </w:numPr>
        <w:ind w:left="426"/>
        <w:jc w:val="both"/>
      </w:pPr>
      <w:r w:rsidRPr="00285C2A">
        <w:t>Анализировать результаты своей деятельности и затрачиваемых ресурсов.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Создание графических объектов: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Создавать различные геометрические объекты с использованием возможностей специальных компьютерных инструментов;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Создавать графические объекты проведением рукой произвольных линий с использованием специализированных компьютерных инструментов и устройств;</w:t>
      </w:r>
    </w:p>
    <w:p w:rsidR="00285C2A" w:rsidRPr="00285C2A" w:rsidRDefault="00285C2A" w:rsidP="00285C2A">
      <w:pPr>
        <w:pStyle w:val="a3"/>
        <w:numPr>
          <w:ilvl w:val="0"/>
          <w:numId w:val="24"/>
        </w:numPr>
        <w:ind w:left="426"/>
        <w:jc w:val="both"/>
      </w:pPr>
      <w:r w:rsidRPr="00285C2A">
        <w:t>Создание виртуальных моделей трехмерных объектов.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Анализ информации, математическая обработка данных в исследовании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Выступление с аудио-видео поддержкой, включая дистанционную аудиторию;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Участвовать в обсуждении (</w:t>
      </w:r>
      <w:proofErr w:type="spellStart"/>
      <w:r w:rsidRPr="00285C2A">
        <w:t>аудиовидеофорум</w:t>
      </w:r>
      <w:proofErr w:type="spellEnd"/>
      <w:r w:rsidRPr="00285C2A">
        <w:t>, текстовый форум) с использованием возможностей Интернета;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Соблюдать нормы информационной культуры, этики и права; с уважением относиться к частной информации и информационным правам других людей;</w:t>
      </w:r>
    </w:p>
    <w:p w:rsidR="00285C2A" w:rsidRPr="00285C2A" w:rsidRDefault="00285C2A" w:rsidP="00285C2A">
      <w:pPr>
        <w:pStyle w:val="a3"/>
        <w:numPr>
          <w:ilvl w:val="0"/>
          <w:numId w:val="25"/>
        </w:numPr>
        <w:ind w:left="426"/>
        <w:jc w:val="both"/>
      </w:pPr>
      <w:r w:rsidRPr="00285C2A">
        <w:t>Участвовать в форумах в социальных образовательных сетях.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В данном курсе геометрии выделяются несколько содержательных линий.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3686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1.Начальные понятия и теоремы геометрии.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Возникновение геометрии из практики. Геометрические фигуры и тела.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угла и ее свойства. Параллельные и пересекающиеся прямые. Перпендикулярность прямых. Теоремы о параллельности и перпендикулярности прямых. Свойство серединного перпендикуляра к отрезку. Перпендикуляр и наклонная к прямой. Многоугольники. Окружность и круг.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2.Треугольники.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Прямоугольные, остроугольные и тупоугольные треугольники. Высота, медиана, биссектриса. </w:t>
      </w:r>
      <w:r w:rsidRPr="00285C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Равнобедренные и равносторонние треугольники; свойства и признаки равнобедренного </w:t>
      </w: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треугольника. Признаки равенства треугольников. Неравенство треугольника. Сумма углов </w:t>
      </w: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треугольника. Внешние углы треугольника. Зависимость между величинами сторон и углов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треугольника.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3.Измерение геометрических величин.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lastRenderedPageBreak/>
        <w:t xml:space="preserve">Длина отрезка. Длина ломаной, периметр многоугольника. Расстояние от точки до прямой.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Расстояние между параллельными прямыми. Величина угла. Градусная мера угла.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4.Построения с помощью циркуля и линейки.</w:t>
      </w:r>
    </w:p>
    <w:p w:rsidR="00285C2A" w:rsidRPr="00285C2A" w:rsidRDefault="00285C2A" w:rsidP="00285C2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Основные задачи на построение: деление отрезка пополам, построение треугольника по трем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сторонам, построение перпендикуляра к прямой, построение биссектрисы.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Планируемые результаты изучения учебного предмета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</w:rPr>
        <w:t>Наглядная геометрия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Выпускник научится: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распознавать  на чертежах, рисунках, моделях и в окружающем мире плоские и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пространственные геометрические фигуры;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  развёртки   куба,  прямоугольного параллелепипеда,  правильной   пирамиды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цилиндра и конуса;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развёртки куба и прямоугольного параллелепипеда;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определять по линейным размерам развёртки фигуры линейные размеры самой фигуры и 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наоборот;</w:t>
      </w:r>
    </w:p>
    <w:p w:rsidR="00285C2A" w:rsidRPr="00285C2A" w:rsidRDefault="00285C2A" w:rsidP="00285C2A">
      <w:pPr>
        <w:shd w:val="clear" w:color="auto" w:fill="FFFFFF"/>
        <w:tabs>
          <w:tab w:val="left" w:pos="614"/>
        </w:tabs>
        <w:spacing w:after="0" w:line="240" w:lineRule="auto"/>
        <w:ind w:right="4147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вычислять объём прямоугольного параллелепипеда.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Выпускник получит возможность:</w:t>
      </w:r>
    </w:p>
    <w:p w:rsidR="00285C2A" w:rsidRPr="00285C2A" w:rsidRDefault="00285C2A" w:rsidP="00285C2A">
      <w:pPr>
        <w:pStyle w:val="a3"/>
        <w:numPr>
          <w:ilvl w:val="0"/>
          <w:numId w:val="4"/>
        </w:numPr>
        <w:shd w:val="clear" w:color="auto" w:fill="FFFFFF"/>
        <w:tabs>
          <w:tab w:val="left" w:pos="614"/>
        </w:tabs>
        <w:ind w:left="0"/>
        <w:jc w:val="both"/>
      </w:pPr>
      <w:r w:rsidRPr="00285C2A">
        <w:rPr>
          <w:i/>
          <w:iCs/>
          <w:color w:val="000000"/>
          <w:spacing w:val="5"/>
        </w:rPr>
        <w:t xml:space="preserve">научиться вычислять объёмы пространственных геометрических фигур, составленных из </w:t>
      </w:r>
      <w:r w:rsidRPr="00285C2A">
        <w:rPr>
          <w:i/>
          <w:iCs/>
          <w:color w:val="000000"/>
          <w:spacing w:val="-1"/>
        </w:rPr>
        <w:t>прямоугольных параллелепипедов;</w:t>
      </w:r>
    </w:p>
    <w:p w:rsidR="00285C2A" w:rsidRPr="00285C2A" w:rsidRDefault="00285C2A" w:rsidP="00285C2A">
      <w:pPr>
        <w:pStyle w:val="a3"/>
        <w:numPr>
          <w:ilvl w:val="0"/>
          <w:numId w:val="4"/>
        </w:numPr>
        <w:shd w:val="clear" w:color="auto" w:fill="FFFFFF"/>
        <w:tabs>
          <w:tab w:val="left" w:pos="614"/>
        </w:tabs>
        <w:ind w:left="0" w:right="922"/>
        <w:jc w:val="both"/>
      </w:pPr>
      <w:r w:rsidRPr="00285C2A">
        <w:rPr>
          <w:i/>
          <w:iCs/>
          <w:color w:val="000000"/>
          <w:spacing w:val="1"/>
        </w:rPr>
        <w:t>углубить и развить представления о пространственных геометрических фигурах;</w:t>
      </w:r>
    </w:p>
    <w:p w:rsidR="00285C2A" w:rsidRPr="00285C2A" w:rsidRDefault="00285C2A" w:rsidP="00285C2A">
      <w:pPr>
        <w:pStyle w:val="a3"/>
        <w:numPr>
          <w:ilvl w:val="0"/>
          <w:numId w:val="4"/>
        </w:numPr>
        <w:shd w:val="clear" w:color="auto" w:fill="FFFFFF"/>
        <w:tabs>
          <w:tab w:val="left" w:pos="614"/>
        </w:tabs>
        <w:ind w:left="0" w:right="922"/>
        <w:jc w:val="both"/>
      </w:pPr>
      <w:r w:rsidRPr="00285C2A">
        <w:rPr>
          <w:i/>
          <w:iCs/>
          <w:color w:val="000000"/>
          <w:spacing w:val="-1"/>
        </w:rPr>
        <w:t>научиться применять понятие развёртки для выполнения практических расчётов.</w:t>
      </w:r>
      <w:r w:rsidRPr="00285C2A">
        <w:rPr>
          <w:i/>
          <w:iCs/>
          <w:color w:val="000000"/>
          <w:spacing w:val="-1"/>
        </w:rPr>
        <w:br/>
      </w:r>
      <w:r w:rsidRPr="00285C2A">
        <w:rPr>
          <w:b/>
          <w:bCs/>
          <w:color w:val="000000"/>
          <w:spacing w:val="-1"/>
        </w:rPr>
        <w:t>Геометрические фигуры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Выпускник научится: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  <w:spacing w:val="3"/>
        </w:rPr>
        <w:t xml:space="preserve">пользоваться языком геометрии для описания предметов окружающего мира и их взаимного </w:t>
      </w:r>
      <w:r w:rsidRPr="00285C2A">
        <w:rPr>
          <w:color w:val="000000"/>
          <w:spacing w:val="-1"/>
        </w:rPr>
        <w:t>расположения;</w:t>
      </w:r>
    </w:p>
    <w:p w:rsidR="00285C2A" w:rsidRPr="00285C2A" w:rsidRDefault="00285C2A" w:rsidP="00285C2A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5C2A">
        <w:rPr>
          <w:color w:val="000000"/>
          <w:spacing w:val="3"/>
        </w:rPr>
        <w:t xml:space="preserve">распознавать   и   изображать   на   чертежах   и   рисунках   геометрические   фигуры   и   их </w:t>
      </w:r>
      <w:r w:rsidRPr="00285C2A">
        <w:rPr>
          <w:color w:val="000000"/>
          <w:spacing w:val="-1"/>
        </w:rPr>
        <w:t>конфигурации;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значения длин линейных элементов фигур и их отношения, градусную меру углов от </w:t>
      </w:r>
      <w:r w:rsidRPr="00285C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0° до 180°, применяя определения, свойства и признаки фигур и их элементов, отношения фигур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(равенство, подобие, симметрии, поворот, параллельный перенос);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оперировать с начальными понятиями тригонометрии и выполнять элементарные операции над 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функциями углов;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решать задачи на доказательство, опираясь на изученные свойства фигур и отношений между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ними и применяя изученные методы доказательств;</w:t>
      </w:r>
    </w:p>
    <w:p w:rsidR="00285C2A" w:rsidRPr="00285C2A" w:rsidRDefault="00285C2A" w:rsidP="00285C2A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решать  несложные  задачи  на построение,  применяя  основные  алгоритмы  построения  с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помощью циркуля и линейки;</w:t>
      </w:r>
    </w:p>
    <w:p w:rsidR="00285C2A" w:rsidRPr="00285C2A" w:rsidRDefault="00285C2A" w:rsidP="00285C2A">
      <w:pPr>
        <w:shd w:val="clear" w:color="auto" w:fill="FFFFFF"/>
        <w:tabs>
          <w:tab w:val="left" w:pos="610"/>
        </w:tabs>
        <w:spacing w:after="0" w:line="240" w:lineRule="auto"/>
        <w:ind w:right="3226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решать простейшие планиметрические задачи в пространстве.</w:t>
      </w:r>
      <w:r w:rsidRPr="00285C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br/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Выпускник получит возможность: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овладеть методами решения задач на вычисления и доказательства: методом от противного,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методом подобия, методом перебора вариантов и методом геометрических мест точек;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приобрести опыт применения алгебраического и тригонометрического аппарата и идей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движения при решении геометрических задач;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овладеть традиционной схемой решения задач на построение с помощью циркуля и линейки: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анализ, построение, доказательство и исследование;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научиться решать задачи на построение методом геометрического места точек и методом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подобия;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приобрести опыт исследования свойств планиметрических фигур с помощью компьютерных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программ;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приобрести  опыт  выполнения  проектов  по  темам  «Геометрические  преобразования  на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плоскости», «Построение отрезков по формуле».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Измерение геометрических величин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Выпускник научится: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использовать свойства измерения длин, площадей и углов при решении задач на нахождение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длины отрезка, длины окружности, длины дуги окружности, градусной меры угла;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вычислять площади треугольников, прямоугольников, параллелограммов, трапеций, кругов и </w:t>
      </w:r>
      <w:r w:rsidRPr="00285C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>секторов;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длину окружности, длину дуги окружности;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вычислять   длины   линейных   элементов   фигур   и   их   углы,   используя   формулы   длины окружности и длины дуги окружности, формулы площадей фигур;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решать задачи на доказательство с использованием формул длины окружности и длины дуги </w:t>
      </w:r>
      <w:r w:rsidRPr="00285C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окружности, формул площадей фигур;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решать практические задачи, связанные с нахождением геометрических величин (используя </w:t>
      </w:r>
      <w:r w:rsidRPr="00285C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необходимости справочники и технические средства).</w:t>
      </w:r>
    </w:p>
    <w:p w:rsidR="00285C2A" w:rsidRPr="00285C2A" w:rsidRDefault="00285C2A" w:rsidP="00285C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вычислять  площади  фигур,  составленных  из двух  или  более  прямоугольников,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параллелограммов, треугольников, круга и сектора;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вычислять  площади     многоугольников,  используя отношения равновеликости  и </w:t>
      </w:r>
      <w:proofErr w:type="spellStart"/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равносоставленности</w:t>
      </w:r>
      <w:proofErr w:type="spellEnd"/>
      <w:r w:rsidRPr="00285C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285C2A" w:rsidRPr="00285C2A" w:rsidRDefault="00285C2A" w:rsidP="00285C2A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5C2A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применять алгебраический и тригонометрический аппарат и идеи движения при решении </w:t>
      </w:r>
      <w:r w:rsidRPr="00285C2A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задач на вычисление площадей многоугольников.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Изучение математики в основной школе дает возможность обучающимся достичь следующих результатов развития: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>В направлении личностного развития: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умение записывать ход решения по образцу;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умение замечать в устной речи других учащихся неграмотно сформулированные мысли;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умение приводить примеры  математических фактов;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дополнение и исправление ответа других учащихся, предлагать свои способы решения задач, решать простейшие творческие задания;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умение выполнять пошаговый контроль, взаимоконтроль результата учебной математической деятельности;</w:t>
      </w:r>
    </w:p>
    <w:p w:rsidR="00285C2A" w:rsidRPr="00285C2A" w:rsidRDefault="00285C2A" w:rsidP="00285C2A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sz w:val="24"/>
          <w:szCs w:val="24"/>
        </w:rPr>
        <w:t>способность сопереживать радость, удовольствие от верно решенной задачи;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 xml:space="preserve">В </w:t>
      </w:r>
      <w:proofErr w:type="spellStart"/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>метапредметном</w:t>
      </w:r>
      <w:proofErr w:type="spellEnd"/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направлении: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представления о необходимости применения математических моделей при решении задач;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 xml:space="preserve">умение подбирать примеры из жизни  в соответствии с математической задачей; 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 xml:space="preserve">умение находить в указанных источниках информацию, необходимую для решения математических проблем, и представлять ее в понятной форме; 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воспринимать задачи с неполными и избыточными условиями;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понимать и использовать математические средства наглядности (графики, диаграммы, таблицы, схемы и др.) для иллюстрации математических фактов, понятий;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принимать выдвинутую гипотезу, соглашаться или не соглашаться с ней;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воспринимать  различные стратегии решения задач, применять индуктивные способы рассуждения;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понимание сущности алгоритма,  умение действовать по готовому алгоритму;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принимать готовую цель на уровне учебной задачи;</w:t>
      </w:r>
    </w:p>
    <w:p w:rsidR="00285C2A" w:rsidRPr="00285C2A" w:rsidRDefault="00285C2A" w:rsidP="00285C2A">
      <w:pPr>
        <w:pStyle w:val="a3"/>
        <w:numPr>
          <w:ilvl w:val="0"/>
          <w:numId w:val="2"/>
        </w:numPr>
        <w:ind w:left="284"/>
        <w:jc w:val="both"/>
      </w:pPr>
      <w:r w:rsidRPr="00285C2A">
        <w:t>умение принимать готовый план деятельности, направленной на решение задач исследовательского характера;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5C2A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предметном направлении: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овладение навыками устных письменных, инструментальных вычислений;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lastRenderedPageBreak/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spacing w:after="160"/>
        <w:ind w:left="426"/>
        <w:jc w:val="both"/>
      </w:pPr>
      <w:r w:rsidRPr="00285C2A">
        <w:t>умение измерять длины отрезков, величины углов;</w:t>
      </w:r>
    </w:p>
    <w:p w:rsidR="00285C2A" w:rsidRPr="00285C2A" w:rsidRDefault="00285C2A" w:rsidP="00285C2A">
      <w:pPr>
        <w:pStyle w:val="a3"/>
        <w:numPr>
          <w:ilvl w:val="0"/>
          <w:numId w:val="9"/>
        </w:numPr>
        <w:ind w:left="426"/>
        <w:jc w:val="both"/>
      </w:pPr>
      <w:r w:rsidRPr="00285C2A"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995D95" w:rsidRDefault="00995D95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  <w:proofErr w:type="gramStart"/>
      <w:r w:rsidRPr="00285C2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 xml:space="preserve">формирование ответственного отношения к учению, готовности и </w:t>
      </w:r>
      <w:proofErr w:type="gramStart"/>
      <w:r w:rsidRPr="00285C2A">
        <w:t>способности</w:t>
      </w:r>
      <w:proofErr w:type="gramEnd"/>
      <w:r w:rsidRPr="00285C2A"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85C2A">
        <w:t>контрпримеры</w:t>
      </w:r>
      <w:proofErr w:type="spellEnd"/>
      <w:r w:rsidRPr="00285C2A">
        <w:t>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критичность мышления, умение распознавать логически некорректные высказывания, отличать гипотезу от факта;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креативность мышления, инициативу, находчивость, активность при решении геометрических задач;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умение контролировать процесс и результат учебной математической деятельности;</w:t>
      </w:r>
    </w:p>
    <w:p w:rsidR="00285C2A" w:rsidRPr="00285C2A" w:rsidRDefault="00285C2A" w:rsidP="00285C2A">
      <w:pPr>
        <w:pStyle w:val="a3"/>
        <w:numPr>
          <w:ilvl w:val="0"/>
          <w:numId w:val="19"/>
        </w:numPr>
        <w:ind w:left="0" w:firstLine="0"/>
        <w:jc w:val="both"/>
      </w:pPr>
      <w:r w:rsidRPr="00285C2A">
        <w:t>способность к эмоциональному восприятию математических объектов, задач, решений, рассуждений.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  <w:proofErr w:type="gramStart"/>
      <w:r w:rsidRPr="00285C2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понимание сущности алгоритмических предписаний и умение действовать в соответствии с предложенным алгоритмом;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spacing w:after="160"/>
        <w:ind w:left="0" w:firstLine="0"/>
        <w:jc w:val="both"/>
      </w:pPr>
      <w:r w:rsidRPr="00285C2A">
        <w:t>умение самостоятельно ставить цели, выбирать и создавать алгоритмы для решения учебных математических проблем.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ind w:left="0" w:firstLine="0"/>
        <w:jc w:val="both"/>
      </w:pPr>
      <w:r w:rsidRPr="00285C2A">
        <w:t>умение планировать и осуществлять деятельность, направленную на решение задач исследовательского характера.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 xml:space="preserve">формирование и развитие учебной и </w:t>
      </w:r>
      <w:proofErr w:type="spellStart"/>
      <w:r w:rsidRPr="00285C2A">
        <w:t>общепользовательской</w:t>
      </w:r>
      <w:proofErr w:type="spellEnd"/>
      <w:r w:rsidRPr="00285C2A"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видеть математическую задачу в контексте проблемной ситуации в других дисциплинах, в окружающей жизни;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lastRenderedPageBreak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spacing w:after="160"/>
        <w:ind w:left="426"/>
        <w:jc w:val="both"/>
        <w:rPr>
          <w:i/>
          <w:u w:val="single"/>
        </w:rPr>
      </w:pPr>
      <w:r w:rsidRPr="00285C2A">
        <w:t>умение выдвигать гипотезы при решении учебных задач и понимать необходимость их проверки;</w:t>
      </w:r>
    </w:p>
    <w:p w:rsidR="00285C2A" w:rsidRPr="00285C2A" w:rsidRDefault="00285C2A" w:rsidP="00285C2A">
      <w:pPr>
        <w:pStyle w:val="a3"/>
        <w:numPr>
          <w:ilvl w:val="0"/>
          <w:numId w:val="18"/>
        </w:numPr>
        <w:tabs>
          <w:tab w:val="left" w:pos="8040"/>
        </w:tabs>
        <w:ind w:left="426"/>
        <w:jc w:val="both"/>
        <w:rPr>
          <w:i/>
          <w:u w:val="single"/>
        </w:rPr>
      </w:pPr>
      <w:r w:rsidRPr="00285C2A">
        <w:t>умение применять индуктивные и дедуктивные способы рассуждений, видеть различные стратегии решения задач.</w:t>
      </w:r>
    </w:p>
    <w:p w:rsidR="00285C2A" w:rsidRPr="00285C2A" w:rsidRDefault="00285C2A" w:rsidP="00285C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C2A">
        <w:rPr>
          <w:rFonts w:ascii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spacing w:after="160"/>
        <w:ind w:left="426"/>
        <w:jc w:val="both"/>
      </w:pPr>
      <w:r w:rsidRPr="00285C2A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spacing w:after="160"/>
        <w:ind w:left="426"/>
        <w:jc w:val="both"/>
      </w:pPr>
      <w:r w:rsidRPr="00285C2A"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spacing w:after="160"/>
        <w:ind w:left="426"/>
        <w:jc w:val="both"/>
      </w:pPr>
      <w:r w:rsidRPr="00285C2A">
        <w:t>слушать партнера;</w:t>
      </w:r>
    </w:p>
    <w:p w:rsidR="00285C2A" w:rsidRPr="00285C2A" w:rsidRDefault="00285C2A" w:rsidP="00285C2A">
      <w:pPr>
        <w:pStyle w:val="a3"/>
        <w:numPr>
          <w:ilvl w:val="0"/>
          <w:numId w:val="20"/>
        </w:numPr>
        <w:tabs>
          <w:tab w:val="left" w:pos="8040"/>
        </w:tabs>
        <w:ind w:left="426"/>
        <w:jc w:val="both"/>
      </w:pPr>
      <w:r w:rsidRPr="00285C2A">
        <w:t>формулировать, аргументировать и отстаивать свое мнение.</w:t>
      </w:r>
    </w:p>
    <w:p w:rsidR="00F6452F" w:rsidRDefault="00F6452F" w:rsidP="00285C2A">
      <w:pPr>
        <w:jc w:val="both"/>
        <w:rPr>
          <w:sz w:val="24"/>
          <w:szCs w:val="24"/>
        </w:rPr>
      </w:pP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2652F">
        <w:rPr>
          <w:rFonts w:ascii="Times New Roman" w:hAnsi="Times New Roman" w:cs="Times New Roman"/>
          <w:b/>
          <w:i/>
          <w:sz w:val="24"/>
          <w:szCs w:val="24"/>
        </w:rPr>
        <w:t>Учебный план на изучение геометрии в 7 классе отводит 2</w:t>
      </w:r>
      <w:r w:rsidR="000652E9">
        <w:rPr>
          <w:rFonts w:ascii="Times New Roman" w:hAnsi="Times New Roman" w:cs="Times New Roman"/>
          <w:b/>
          <w:i/>
          <w:sz w:val="24"/>
          <w:szCs w:val="24"/>
        </w:rPr>
        <w:t xml:space="preserve"> учебных часа в неделю, всего 70</w:t>
      </w:r>
      <w:r w:rsidRPr="0022652F">
        <w:rPr>
          <w:rFonts w:ascii="Times New Roman" w:hAnsi="Times New Roman" w:cs="Times New Roman"/>
          <w:b/>
          <w:i/>
          <w:sz w:val="24"/>
          <w:szCs w:val="24"/>
        </w:rPr>
        <w:t xml:space="preserve">  часов, по программе предусмотрено 50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652F">
        <w:rPr>
          <w:rFonts w:ascii="Times New Roman" w:hAnsi="Times New Roman" w:cs="Times New Roman"/>
          <w:b/>
          <w:sz w:val="24"/>
          <w:szCs w:val="24"/>
        </w:rPr>
        <w:t>. Начальные геометрические сведения. (7ч). Добавлено 3 часа. Итого - 10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>Прямая и отрезок. (1ч). Луч и угол. (1ч). Сравнение отрезков и углов. (1ч). Измерение отрезков и углов. (3ч). Смежные и вертикальные углы. (1ч). Перпендикулярные прямые. (1ч). Решение задач. (1ч). Контрольная работа №1. (1ч).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2652F">
        <w:rPr>
          <w:rFonts w:ascii="Times New Roman" w:hAnsi="Times New Roman" w:cs="Times New Roman"/>
          <w:b/>
          <w:sz w:val="24"/>
          <w:szCs w:val="24"/>
        </w:rPr>
        <w:t>. Треугольники. (14ч). Добавлено 3 часа. Итого - 17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>Первый признак равенства треугольников. (3ч). Медианы, биссектрисы и высоты треугольника. (3ч). Второй и третий признак равенства треугольников. (4ч). Задачи на построение. (3ч). Решение задач. (3ч). Контрольная работа №2. (1ч).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2652F">
        <w:rPr>
          <w:rFonts w:ascii="Times New Roman" w:hAnsi="Times New Roman" w:cs="Times New Roman"/>
          <w:b/>
          <w:sz w:val="24"/>
          <w:szCs w:val="24"/>
        </w:rPr>
        <w:t>. Параллельные прямые. (9ч). Добавлено 4 часа. Итого - 13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>Признаки параллельности двух прямых. (4ч). Аксиома параллельных прямых. (3ч). Решение задач. (5ч). Контрольная работа №3. (1ч).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22652F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2652F">
        <w:rPr>
          <w:rFonts w:ascii="Times New Roman" w:hAnsi="Times New Roman" w:cs="Times New Roman"/>
          <w:b/>
          <w:sz w:val="24"/>
          <w:szCs w:val="24"/>
        </w:rPr>
        <w:t xml:space="preserve">. Соотношения между углами и сторонами </w:t>
      </w:r>
      <w:r w:rsidR="000652E9">
        <w:rPr>
          <w:rFonts w:ascii="Times New Roman" w:hAnsi="Times New Roman" w:cs="Times New Roman"/>
          <w:b/>
          <w:sz w:val="24"/>
          <w:szCs w:val="24"/>
        </w:rPr>
        <w:t>треугольника. (16ч). Добавлено 4 часа. Итого - 20</w:t>
      </w:r>
      <w:r w:rsidRPr="0022652F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22652F" w:rsidRPr="0022652F" w:rsidRDefault="0022652F" w:rsidP="002265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52F">
        <w:rPr>
          <w:rFonts w:ascii="Times New Roman" w:hAnsi="Times New Roman" w:cs="Times New Roman"/>
          <w:sz w:val="24"/>
          <w:szCs w:val="24"/>
        </w:rPr>
        <w:t xml:space="preserve">Сумма углов треугольника. (2ч). Соотношения между сторонами и углами треугольника. (3ч). Контрольная работа №4. (1ч). Прямоугольные треугольники. (5ч). Построение треугольника по трем элементам. (2ч). Решение задач. (4ч). Контрольная работа №5. (1ч). </w:t>
      </w:r>
      <w:r w:rsidRPr="0022652F">
        <w:rPr>
          <w:rFonts w:ascii="Times New Roman" w:hAnsi="Times New Roman" w:cs="Times New Roman"/>
          <w:b/>
          <w:sz w:val="24"/>
          <w:szCs w:val="24"/>
        </w:rPr>
        <w:t>Итоговое повторение. Решение задач. (4ч). Добавлено 6 часов. Итого - 10 часов.</w:t>
      </w:r>
    </w:p>
    <w:p w:rsidR="0022652F" w:rsidRPr="0022652F" w:rsidRDefault="0022652F" w:rsidP="00285C2A">
      <w:pPr>
        <w:jc w:val="both"/>
        <w:rPr>
          <w:sz w:val="24"/>
          <w:szCs w:val="24"/>
        </w:rPr>
      </w:pPr>
      <w:bookmarkStart w:id="0" w:name="_GoBack"/>
      <w:bookmarkEnd w:id="0"/>
    </w:p>
    <w:sectPr w:rsidR="0022652F" w:rsidRPr="0022652F" w:rsidSect="00285C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102C78"/>
    <w:lvl w:ilvl="0">
      <w:numFmt w:val="bullet"/>
      <w:lvlText w:val="*"/>
      <w:lvlJc w:val="left"/>
    </w:lvl>
  </w:abstractNum>
  <w:abstractNum w:abstractNumId="1">
    <w:nsid w:val="01DB4F36"/>
    <w:multiLevelType w:val="hybridMultilevel"/>
    <w:tmpl w:val="2E1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E7D91"/>
    <w:multiLevelType w:val="hybridMultilevel"/>
    <w:tmpl w:val="148ED11C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C5A58"/>
    <w:multiLevelType w:val="hybridMultilevel"/>
    <w:tmpl w:val="77FA238A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C1E92"/>
    <w:multiLevelType w:val="hybridMultilevel"/>
    <w:tmpl w:val="01D0F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E110A"/>
    <w:multiLevelType w:val="hybridMultilevel"/>
    <w:tmpl w:val="312CB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4FC0"/>
    <w:multiLevelType w:val="hybridMultilevel"/>
    <w:tmpl w:val="A74A69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C6D3E79"/>
    <w:multiLevelType w:val="hybridMultilevel"/>
    <w:tmpl w:val="BC106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231D4"/>
    <w:multiLevelType w:val="hybridMultilevel"/>
    <w:tmpl w:val="B5528B5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9">
    <w:nsid w:val="35C34880"/>
    <w:multiLevelType w:val="hybridMultilevel"/>
    <w:tmpl w:val="DD52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900B2"/>
    <w:multiLevelType w:val="hybridMultilevel"/>
    <w:tmpl w:val="9906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24ABB"/>
    <w:multiLevelType w:val="hybridMultilevel"/>
    <w:tmpl w:val="4728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907D64"/>
    <w:multiLevelType w:val="hybridMultilevel"/>
    <w:tmpl w:val="86CEECCA"/>
    <w:lvl w:ilvl="0" w:tplc="48F2D9A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491AC4"/>
    <w:multiLevelType w:val="hybridMultilevel"/>
    <w:tmpl w:val="06A2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14"/>
  </w:num>
  <w:num w:numId="24">
    <w:abstractNumId w:val="10"/>
  </w:num>
  <w:num w:numId="25">
    <w:abstractNumId w:val="7"/>
  </w:num>
  <w:num w:numId="26">
    <w:abstractNumId w:val="4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5235EF"/>
    <w:rsid w:val="000652E9"/>
    <w:rsid w:val="0022652F"/>
    <w:rsid w:val="00285C2A"/>
    <w:rsid w:val="005235EF"/>
    <w:rsid w:val="008106AF"/>
    <w:rsid w:val="00995D95"/>
    <w:rsid w:val="009F69B2"/>
    <w:rsid w:val="00E45A21"/>
    <w:rsid w:val="00F6452F"/>
    <w:rsid w:val="00F9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C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0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C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5023</Words>
  <Characters>28637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ШКОЛА</cp:lastModifiedBy>
  <cp:revision>6</cp:revision>
  <dcterms:created xsi:type="dcterms:W3CDTF">2017-11-05T11:08:00Z</dcterms:created>
  <dcterms:modified xsi:type="dcterms:W3CDTF">2020-09-09T08:28:00Z</dcterms:modified>
</cp:coreProperties>
</file>