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AE8" w:rsidRDefault="00BD6AE8" w:rsidP="00BD6AE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D6AE8" w:rsidRDefault="00BD6AE8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8406450"/>
            <wp:effectExtent l="19050" t="0" r="3175" b="0"/>
            <wp:docPr id="1" name="Рисунок 1" descr="C:\Users\ШКОЛА\Desktop\титульный лист\Рисунок (34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й лист\Рисунок (347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175" w:rsidRPr="00BD6AE8" w:rsidRDefault="00FE1175" w:rsidP="00BD6AE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1175" w:rsidRPr="00FE1175" w:rsidRDefault="00FE1175" w:rsidP="00FE1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1175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ПОЯСНИТЕЛЬНАЯ ЗАПИСКА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E1175">
        <w:rPr>
          <w:rFonts w:ascii="Times New Roman" w:hAnsi="Times New Roman" w:cs="Times New Roman"/>
          <w:b/>
          <w:i/>
          <w:sz w:val="24"/>
          <w:szCs w:val="24"/>
        </w:rPr>
        <w:t xml:space="preserve">Настоящая рабочая программа разработана в соответствии с 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основными положениями Федерального государственного образовательного стандарта основного общего образования, 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Концепцией духовно-нравственного развития и воспитания личности гражданина России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планируемыми результатами начального и основного общего образования, 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требованиями  основной образовательной программы МБОУ «Верхне-</w:t>
      </w:r>
      <w:proofErr w:type="spellStart"/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Ульхунская</w:t>
      </w:r>
      <w:proofErr w:type="spellEnd"/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средняя общеобразовательная школа», </w:t>
      </w:r>
    </w:p>
    <w:p w:rsidR="00FE1175" w:rsidRPr="00FE1175" w:rsidRDefault="00FE1175" w:rsidP="00FE117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составлена на основе авторской программы </w:t>
      </w:r>
      <w:r w:rsidRPr="00FE1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«Геометрия» В.Ф.Бутузов (М.: Просвещение, 2015)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175">
        <w:rPr>
          <w:rFonts w:ascii="Times New Roman" w:hAnsi="Times New Roman" w:cs="Times New Roman"/>
          <w:b/>
          <w:i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i/>
          <w:sz w:val="24"/>
          <w:szCs w:val="24"/>
        </w:rPr>
        <w:t>й план на изучение геометрии в 8</w:t>
      </w:r>
      <w:r w:rsidRPr="00FE1175">
        <w:rPr>
          <w:rFonts w:ascii="Times New Roman" w:hAnsi="Times New Roman" w:cs="Times New Roman"/>
          <w:b/>
          <w:i/>
          <w:sz w:val="24"/>
          <w:szCs w:val="24"/>
        </w:rPr>
        <w:t xml:space="preserve"> классе отводит 2</w:t>
      </w:r>
      <w:r w:rsidR="00707DB9">
        <w:rPr>
          <w:rFonts w:ascii="Times New Roman" w:hAnsi="Times New Roman" w:cs="Times New Roman"/>
          <w:b/>
          <w:i/>
          <w:sz w:val="24"/>
          <w:szCs w:val="24"/>
        </w:rPr>
        <w:t xml:space="preserve"> учебных часа в неделю, всего 68</w:t>
      </w:r>
      <w:r w:rsidRPr="00FE1175">
        <w:rPr>
          <w:rFonts w:ascii="Times New Roman" w:hAnsi="Times New Roman" w:cs="Times New Roman"/>
          <w:b/>
          <w:i/>
          <w:sz w:val="24"/>
          <w:szCs w:val="24"/>
        </w:rPr>
        <w:t xml:space="preserve">  часов. 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175">
        <w:rPr>
          <w:rFonts w:ascii="Times New Roman" w:hAnsi="Times New Roman" w:cs="Times New Roman"/>
          <w:b/>
          <w:bCs/>
          <w:sz w:val="24"/>
          <w:szCs w:val="24"/>
        </w:rPr>
        <w:t>Главной целью образования</w:t>
      </w:r>
      <w:r w:rsidRPr="00FE1175">
        <w:rPr>
          <w:rFonts w:ascii="Times New Roman" w:hAnsi="Times New Roman" w:cs="Times New Roman"/>
          <w:sz w:val="24"/>
          <w:szCs w:val="24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1175">
        <w:rPr>
          <w:rFonts w:ascii="Times New Roman" w:hAnsi="Times New Roman" w:cs="Times New Roman"/>
          <w:sz w:val="24"/>
          <w:szCs w:val="24"/>
        </w:rPr>
        <w:t xml:space="preserve">Это определило </w:t>
      </w:r>
      <w:r w:rsidRPr="00FE1175">
        <w:rPr>
          <w:rFonts w:ascii="Times New Roman" w:hAnsi="Times New Roman" w:cs="Times New Roman"/>
          <w:b/>
          <w:bCs/>
          <w:sz w:val="24"/>
          <w:szCs w:val="24"/>
        </w:rPr>
        <w:t>цели обучения математике:</w:t>
      </w:r>
    </w:p>
    <w:p w:rsidR="00FE1175" w:rsidRPr="00FE1175" w:rsidRDefault="00FE1175" w:rsidP="00FE1175">
      <w:pPr>
        <w:numPr>
          <w:ilvl w:val="0"/>
          <w:numId w:val="9"/>
        </w:numPr>
        <w:shd w:val="clear" w:color="auto" w:fill="FFFFFF"/>
        <w:tabs>
          <w:tab w:val="left" w:pos="8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 личностном направлении: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логического и критического мышления, культуры речи, способности к умственному </w:t>
      </w:r>
      <w:r w:rsidRPr="00FE11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эксперименту;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формирование у учащихся интеллектуальной честности и объективности, способности к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преодолению мыслительных стереотипов, вытекающих из обыденного опыта;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воспитание  качеств  личности,   обеспечивающих   социальную   мобильность,   способность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принимать самостоятельные решения;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формирование    качеств    мышления,    необходимых    для    адаптации    в    современном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информационном обществе;</w:t>
      </w:r>
    </w:p>
    <w:p w:rsidR="00FE1175" w:rsidRPr="00FE1175" w:rsidRDefault="00FE1175" w:rsidP="00FE1175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FE1175" w:rsidRPr="00FE1175" w:rsidRDefault="00FE1175" w:rsidP="00FE1175">
      <w:pPr>
        <w:numPr>
          <w:ilvl w:val="0"/>
          <w:numId w:val="9"/>
        </w:numPr>
        <w:shd w:val="clear" w:color="auto" w:fill="FFFFFF"/>
        <w:tabs>
          <w:tab w:val="left" w:pos="8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 </w:t>
      </w:r>
      <w:proofErr w:type="spellStart"/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метапредметном</w:t>
      </w:r>
      <w:proofErr w:type="spellEnd"/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направлении: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формирование  представлений   о  математике   как  части   общечеловеческой  культуры,   о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значимости математики в развитии цивилизации и современного общества;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   представлений    о    математике    как    форме    описания    и    методе    познания </w:t>
      </w:r>
      <w:r w:rsidRPr="00FE11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действительности, создание условий для приобретения первоначального опыта математического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моделирования;</w:t>
      </w:r>
    </w:p>
    <w:p w:rsidR="00FE1175" w:rsidRPr="00FE1175" w:rsidRDefault="00FE1175" w:rsidP="00FE1175">
      <w:pPr>
        <w:numPr>
          <w:ilvl w:val="0"/>
          <w:numId w:val="2"/>
        </w:numPr>
        <w:shd w:val="clear" w:color="auto" w:fill="FFFFFF"/>
        <w:tabs>
          <w:tab w:val="left" w:pos="8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общих способов интеллектуальной деятельности, характерных для математики </w:t>
      </w:r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и являющихся основной познавательной культуры, значимой для различных сфер человеческой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деятельности.</w:t>
      </w:r>
    </w:p>
    <w:p w:rsidR="00FE1175" w:rsidRPr="00FE1175" w:rsidRDefault="00FE1175" w:rsidP="00FE1175">
      <w:pPr>
        <w:numPr>
          <w:ilvl w:val="0"/>
          <w:numId w:val="9"/>
        </w:numPr>
        <w:shd w:val="clear" w:color="auto" w:fill="FFFFFF"/>
        <w:tabs>
          <w:tab w:val="left" w:pos="8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предметном направлении: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овладение  математическими  знаниями  и  умениями,   необходимыми  для  продолжения </w:t>
      </w:r>
      <w:r w:rsidRPr="00FE11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обучения в старшей школе или иных общеобразовательных учреждениях, изучения смежных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дисциплин, применения в повседневной жизни;</w:t>
      </w:r>
    </w:p>
    <w:p w:rsidR="00FE1175" w:rsidRPr="00FE1175" w:rsidRDefault="00FE1175" w:rsidP="00FE1175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создание фундамента для математического развития, формирования механизмов мышления,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характерных для математической деятельности.</w:t>
      </w:r>
    </w:p>
    <w:p w:rsidR="00FE1175" w:rsidRPr="00FE1175" w:rsidRDefault="00FE1175" w:rsidP="00FE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FE1175" w:rsidRPr="00FE1175" w:rsidRDefault="00FE1175" w:rsidP="00FE11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Задачи:</w:t>
      </w:r>
    </w:p>
    <w:p w:rsidR="00FE1175" w:rsidRPr="00FE1175" w:rsidRDefault="00FE1175" w:rsidP="00FE1175">
      <w:pPr>
        <w:widowControl w:val="0"/>
        <w:numPr>
          <w:ilvl w:val="0"/>
          <w:numId w:val="4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овладеть  системой математических знаний и умений,  необходимых для </w:t>
      </w:r>
      <w:r w:rsidRPr="00FE11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lastRenderedPageBreak/>
        <w:t xml:space="preserve">применения в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практической деятельности, изучении смежных дисциплин;</w:t>
      </w:r>
    </w:p>
    <w:p w:rsidR="00FE1175" w:rsidRPr="00FE1175" w:rsidRDefault="00FE1175" w:rsidP="00FE1175">
      <w:pPr>
        <w:widowControl w:val="0"/>
        <w:numPr>
          <w:ilvl w:val="0"/>
          <w:numId w:val="5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способствовать интеллектуальному развитию, формировать качества личности, необходимые </w:t>
      </w:r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человеку для полноценной жизни в современном обществе, свойственные математической </w:t>
      </w:r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деятельности:   ясности   и   точности   мысли,   интуиции,   логического   мышления,   про</w:t>
      </w:r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странственных представлений, способности к преодолению трудностей;</w:t>
      </w:r>
    </w:p>
    <w:p w:rsidR="00FE1175" w:rsidRPr="00FE1175" w:rsidRDefault="00FE1175" w:rsidP="00FE1175">
      <w:pPr>
        <w:widowControl w:val="0"/>
        <w:numPr>
          <w:ilvl w:val="0"/>
          <w:numId w:val="5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формировать представления об идеях и методах математики как универсального языка науки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и техники, средствах моделирования явлений и процессов;</w:t>
      </w:r>
    </w:p>
    <w:p w:rsidR="00FE1175" w:rsidRPr="00FE1175" w:rsidRDefault="00FE1175" w:rsidP="00FE1175">
      <w:pPr>
        <w:widowControl w:val="0"/>
        <w:numPr>
          <w:ilvl w:val="0"/>
          <w:numId w:val="5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воспитывать культуру личности, отношение к математике как к части общечеловеческой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культуры, играющей особую роль в общественном развитии;</w:t>
      </w:r>
    </w:p>
    <w:p w:rsidR="00FE1175" w:rsidRPr="00FE1175" w:rsidRDefault="00FE1175" w:rsidP="00FE1175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и формирование математических и творческих способностей.</w:t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175">
        <w:rPr>
          <w:rFonts w:ascii="Times New Roman" w:hAnsi="Times New Roman" w:cs="Times New Roman"/>
          <w:sz w:val="24"/>
          <w:szCs w:val="24"/>
        </w:rPr>
        <w:tab/>
      </w:r>
    </w:p>
    <w:p w:rsidR="00FE1175" w:rsidRPr="00FE1175" w:rsidRDefault="00FE1175" w:rsidP="00FE1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17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FE1175" w:rsidRPr="00FE1175" w:rsidRDefault="00FE1175" w:rsidP="00FE117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рабочая программа полностью отражает базовый уровень подготовки школьников по </w:t>
      </w:r>
      <w:r w:rsidRPr="00FE11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разделам программы. Она конкретизирует содержание тем образовательного стандарта и дает </w:t>
      </w:r>
      <w:r w:rsidRPr="00FE11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примерное распределение учебных часов по разделам курса.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ходе преподавания геометрии в 8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классе, работы над формированием у учащихся универсальных учебных действий следует обращать </w:t>
      </w:r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внимание на то, чтобы они овладевали умениями </w:t>
      </w:r>
      <w:proofErr w:type="spellStart"/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общеучебного</w:t>
      </w:r>
      <w:proofErr w:type="spellEnd"/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характера, разнообразными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способами деятельности, приобретали опыт: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планирования   и   осуществления   алгоритмической   деятельности,   выполнения   заданных   и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конструирования новых алгоритмов;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решения разнообразных классов задач из различных разделов курса, в том числе задач,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требующих поиска пути и способов решения;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исследовательской   деятельности,   развития   идей,   проведения   экспериментов,   обобщения,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постановки и формулирования новых задач;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ясного, точного, грамотного изложения своих мыслей в устной и письменной речи, использования </w:t>
      </w:r>
      <w:r w:rsidRPr="00FE11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различных языков математики (словесного, символического, графического), свободного перехода с </w:t>
      </w: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 языка на другой для иллюстрации, интерпретации, аргументации и доказательства;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 доказательных рассуждений, аргументации, выдвижения гипотез и их обоснования;</w:t>
      </w:r>
    </w:p>
    <w:p w:rsidR="00FE1175" w:rsidRPr="00FE1175" w:rsidRDefault="00FE1175" w:rsidP="00FE1175">
      <w:pPr>
        <w:numPr>
          <w:ilvl w:val="0"/>
          <w:numId w:val="7"/>
        </w:numPr>
        <w:shd w:val="clear" w:color="auto" w:fill="FFFFFF"/>
        <w:tabs>
          <w:tab w:val="left" w:pos="408"/>
          <w:tab w:val="left" w:pos="5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поиска, систематизации, анализа и классификации информации, использования разнообразных </w:t>
      </w:r>
      <w:r w:rsidRPr="00FE11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информационных источников, включая учебную и справочную литературу, современные </w:t>
      </w:r>
      <w:r w:rsidRPr="00FE11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информационные технологии.</w:t>
      </w:r>
    </w:p>
    <w:p w:rsidR="00DE5681" w:rsidRDefault="00DE5681"/>
    <w:p w:rsidR="00FE1175" w:rsidRPr="00FE1175" w:rsidRDefault="00FE1175" w:rsidP="00FE1175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1175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личностные: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 xml:space="preserve">формирование ответственного отношения к учению, готовности и </w:t>
      </w:r>
      <w:proofErr w:type="gramStart"/>
      <w:r w:rsidRPr="00FE1175">
        <w:rPr>
          <w:rFonts w:ascii="Times New Roman" w:eastAsia="Calibri" w:hAnsi="Times New Roman" w:cs="Times New Roman"/>
          <w:sz w:val="24"/>
          <w:szCs w:val="24"/>
        </w:rPr>
        <w:t>способности</w:t>
      </w:r>
      <w:proofErr w:type="gramEnd"/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FE1175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FE117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креативность мышления, инициативу, находчивость, активность при решении геометрических задач;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контролировать процесс и результат учебной математической деятельности;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способность к эмоциональному восприятию математических объектов, задач, решений, рассуждений;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r w:rsidRPr="00FE11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метапредметные</w:t>
      </w:r>
      <w:proofErr w:type="spellEnd"/>
      <w:r w:rsidRPr="00FE11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регулятивные универсальные учебные действия: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познавательные универсальные учебные действия: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 xml:space="preserve">формирование и развитие учебной и </w:t>
      </w:r>
      <w:proofErr w:type="spellStart"/>
      <w:r w:rsidRPr="00FE1175">
        <w:rPr>
          <w:rFonts w:ascii="Times New Roman" w:eastAsia="Calibri" w:hAnsi="Times New Roman" w:cs="Times New Roman"/>
          <w:sz w:val="24"/>
          <w:szCs w:val="24"/>
        </w:rPr>
        <w:t>общепользовательской</w:t>
      </w:r>
      <w:proofErr w:type="spellEnd"/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выдвигать гипотезы при решении учебных задач и понимать необходимость их проверки;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коммуникативные универсальные учебные действия: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слушать партнера;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•</w:t>
      </w:r>
      <w:r w:rsidRPr="00FE1175">
        <w:rPr>
          <w:rFonts w:ascii="Times New Roman" w:eastAsia="Calibri" w:hAnsi="Times New Roman" w:cs="Times New Roman"/>
          <w:sz w:val="24"/>
          <w:szCs w:val="24"/>
        </w:rPr>
        <w:tab/>
        <w:t>формулировать, аргументировать и отстаивать свое мнение;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r w:rsidRPr="00FE117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предметные: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Предметным результатом изучения курса является </w:t>
      </w:r>
      <w:proofErr w:type="spellStart"/>
      <w:r w:rsidRPr="00FE1175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>сформированность</w:t>
      </w:r>
      <w:proofErr w:type="spellEnd"/>
      <w:r w:rsidRPr="00FE1175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 следующих умений: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пользоваться геометрическим языком для описания предметов окружающего мира;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распознавать геометрические фигуры, различать их взаимное расположение;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изображать геометрические фигуры; выполнять чертежи по условию задачи; осуществлять преобразования фигур;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распознавать на чертежах, моделях и в окружающей обстановке основные пространственные тела, изображать их;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в простейших случаях строить сечения и развертки пространственных тел;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вычислять значения геометрических величи</w:t>
      </w:r>
      <w:proofErr w:type="gramStart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н(</w:t>
      </w:r>
      <w:proofErr w:type="gramEnd"/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решать геометрические задачи, опираясь на изученные свойства фигур и отношений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•  </w:t>
      </w: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решать простейшие планиметрические задачи в пространстве.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 описания реальных ситуаций на языке геометрии;</w:t>
      </w:r>
    </w:p>
    <w:p w:rsidR="00FE1175" w:rsidRPr="00FE1175" w:rsidRDefault="00FE1175" w:rsidP="00FE1175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tabs>
          <w:tab w:val="left" w:pos="9214"/>
        </w:tabs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 расчетов, включающих простейшие тригонометрические формулы;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 решения геометрических задач с использованием тригонометрии;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>•  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lastRenderedPageBreak/>
        <w:t>•   построений с помощью геометрических инструментов (линейка, угольник, циркуль,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FE1175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   транспортир).</w:t>
      </w:r>
    </w:p>
    <w:p w:rsidR="00FE1175" w:rsidRPr="00FE1175" w:rsidRDefault="00FE1175" w:rsidP="00FE1175">
      <w:pPr>
        <w:spacing w:after="0" w:line="360" w:lineRule="auto"/>
        <w:ind w:left="360" w:firstLine="567"/>
        <w:jc w:val="both"/>
        <w:rPr>
          <w:rFonts w:ascii="Times New Roman" w:eastAsia="Calibri" w:hAnsi="Times New Roman" w:cs="Times New Roman"/>
          <w:sz w:val="24"/>
        </w:rPr>
      </w:pPr>
    </w:p>
    <w:p w:rsidR="00FE1175" w:rsidRPr="00FE1175" w:rsidRDefault="00FE1175" w:rsidP="00FE1175">
      <w:pPr>
        <w:spacing w:after="0" w:line="240" w:lineRule="auto"/>
        <w:ind w:left="360" w:firstLine="567"/>
        <w:jc w:val="both"/>
        <w:rPr>
          <w:rFonts w:ascii="Times New Roman" w:eastAsia="Calibri" w:hAnsi="Times New Roman" w:cs="Times New Roman"/>
          <w:b/>
          <w:sz w:val="24"/>
        </w:rPr>
      </w:pPr>
      <w:r w:rsidRPr="00FE1175">
        <w:rPr>
          <w:rFonts w:ascii="Times New Roman" w:eastAsia="Calibri" w:hAnsi="Times New Roman" w:cs="Times New Roman"/>
          <w:sz w:val="24"/>
        </w:rPr>
        <w:t xml:space="preserve">В результате изучения геометрии   обучающийся </w:t>
      </w:r>
      <w:r w:rsidRPr="00FE1175">
        <w:rPr>
          <w:rFonts w:ascii="Times New Roman" w:eastAsia="Calibri" w:hAnsi="Times New Roman" w:cs="Times New Roman"/>
          <w:b/>
          <w:sz w:val="24"/>
        </w:rPr>
        <w:t>научится: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Наглядная геометрия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распознавать на чертежах, рисунках, моделях и в окружаю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щем мире плоские и пространственные геометрические фи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гуры;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распознавать развёртки куба, прямоугольного параллелепи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педа;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определять по линейным размерам развёртки фигуры ли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нейные размеры самой фигуры и наоборот;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вычислять объём прямоугольного параллелепипеда.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получит возможность: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вычислять объёмы пространственных геометрических фигур, составленных из прямоугольных параллелепи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педов;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углубить и развить представления о пространственных геометрических фигурах;</w:t>
      </w:r>
    </w:p>
    <w:p w:rsidR="00FE1175" w:rsidRPr="00FE1175" w:rsidRDefault="00FE1175" w:rsidP="00FE1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применять понятие развёртки для выполнения практи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ческих расчётов.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Геометрические фигуры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пользоваться языком геометрии для описания предметов окружающего мира и их взаимного расположения;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распознавать и изображать на чертежах и рисунках гео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метрические фигуры и их конфигурации;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рот, параллельный перенос);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оперировать с начальными понятиями тригонометрии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 выполнять элементарные операции над функциями углов;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6) решать несложные задачи на построение, применяя основ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ные алгоритмы построения с помощью циркуля и ли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нейки;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7) решать простейшие планиметрические задачи в простран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стве.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получит возможность: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овладеть методами решения задач на вычисления и до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казательства: методом от противного, методом подо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бия, методом перебора вариантов и методом геометри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ческих мест точек;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приобрести опыт применения алгебраического и триго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нометрического аппарата и идей движения при реше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нии геометрических задач;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10)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овладеть традиционной схемой решения задач на по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строение с помощью циркуля и линейки: анализ, постро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ение, доказательство и исследование;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11)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научиться решать задачи на построение методом гео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метрического места точек и методом подобия;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12)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приобрести опыт исследования свойств планиметриче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ских фигур с помощью компьютерных программ.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Измерение геометрических величин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научится: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использовать свойства измерения длин, площадей и углов при решении задач на нахождение длины отрезка, дли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ны окружности, длины дуги окружности, градусной меры угла;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2) вычислять длины линейных элементов фигур и их углы, ис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пользуя формулы длины окружности и длины дуги окруж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ности, формулы площадей фигур;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вычислять площади треугольников, прямоугольников, па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раллелограммов, трапеций, кругов и секторов;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вычислять длину окружности, длину дуги окружности;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5) решать задачи на доказательство с использованием формул длины окружности и длины дуги окружности, формул пло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щадей фигур;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6) решать практические задачи, связанные с нахождением гео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метрических величин (используя при необходимости спра</w:t>
      </w: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вочники и технические средства).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Обучающийся</w:t>
      </w:r>
      <w:r w:rsidRPr="00FE1175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получит возможность: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вычислять площади фигур, составленных из двух или бо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лее прямоугольников, параллелограммов, треугольников, круга и сектора;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8)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вычислять площади многоугольников, используя отноше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 xml:space="preserve">ния равновеликости и </w:t>
      </w:r>
      <w:proofErr w:type="spellStart"/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равносоставленности</w:t>
      </w:r>
      <w:proofErr w:type="spellEnd"/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FE1175" w:rsidRPr="00FE1175" w:rsidRDefault="00FE1175" w:rsidP="00FE11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E11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9) 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приобрести опыт применения алгебраического и триго</w:t>
      </w:r>
      <w:r w:rsidRPr="00FE117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FE1175" w:rsidRPr="00FE1175" w:rsidRDefault="00FE1175" w:rsidP="00FE1175">
      <w:pPr>
        <w:spacing w:after="200" w:line="276" w:lineRule="auto"/>
        <w:ind w:left="720"/>
        <w:contextualSpacing/>
        <w:rPr>
          <w:rFonts w:ascii="Times New Roman" w:eastAsia="Calibri" w:hAnsi="Times New Roman" w:cs="Calibri"/>
          <w:sz w:val="24"/>
          <w:szCs w:val="24"/>
        </w:rPr>
      </w:pPr>
    </w:p>
    <w:p w:rsidR="00FE1175" w:rsidRPr="00FE1175" w:rsidRDefault="00FE1175" w:rsidP="00FE1175">
      <w:pPr>
        <w:spacing w:after="200" w:line="276" w:lineRule="auto"/>
        <w:ind w:left="720"/>
        <w:contextualSpacing/>
        <w:rPr>
          <w:rFonts w:ascii="Times New Roman" w:eastAsia="Calibri" w:hAnsi="Times New Roman" w:cs="Calibri"/>
          <w:b/>
          <w:sz w:val="24"/>
          <w:szCs w:val="24"/>
        </w:rPr>
      </w:pPr>
      <w:r w:rsidRPr="00FE1175">
        <w:rPr>
          <w:rFonts w:ascii="Times New Roman" w:eastAsia="Calibri" w:hAnsi="Times New Roman" w:cs="Calibri"/>
          <w:b/>
          <w:sz w:val="24"/>
          <w:szCs w:val="24"/>
        </w:rPr>
        <w:t xml:space="preserve">                    СОДЕРЖАНИЕ УЧЕБНОГО ПРЕДМЕТА</w:t>
      </w:r>
    </w:p>
    <w:p w:rsidR="00FE1175" w:rsidRPr="00FE1175" w:rsidRDefault="00FE1175" w:rsidP="00FE1175">
      <w:pPr>
        <w:spacing w:after="200" w:line="276" w:lineRule="auto"/>
        <w:ind w:left="720"/>
        <w:contextualSpacing/>
        <w:rPr>
          <w:rFonts w:ascii="Times New Roman" w:eastAsia="Calibri" w:hAnsi="Times New Roman" w:cs="Calibri"/>
          <w:sz w:val="24"/>
          <w:szCs w:val="24"/>
        </w:rPr>
      </w:pP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Глава 5.Четырехугольники (14 часов)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       Многоугольник, выпуклый многоугольник, четырехуголь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ник. Параллелограмм, его свойства и признаки. Трапеция. Пря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моугольник, ромб, квадрат, их свойства. Осевая и центральная симметрии.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изучить наиболее важные виды четы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рехугольников — параллелограмм, прямоугольник, ромб, квад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рат, трапецию; дать представление о фигурах, обладающих осе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вой или центральной симметрией.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Осевая и центральная симметрии вводятся не как преобразо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вание плоскости, а как свойства геометрических фигур, в част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ности четырехугольников. Рассмотрение этих понятий как дви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жений плоскости состоится в 9 классе.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Глава 6.Площадь (14 часов)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     Понятие площади многоугольника. Площади прямоуголь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ника, параллелограмма, треугольника, трапеции. Теорема Пи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фагора.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FE1175">
        <w:rPr>
          <w:rFonts w:ascii="Times New Roman" w:eastAsia="Calibri" w:hAnsi="Times New Roman" w:cs="Times New Roman"/>
          <w:sz w:val="24"/>
          <w:szCs w:val="24"/>
        </w:rPr>
        <w:t>расширить и углубить полученные в 5—6 классах представления обучающихся об измерении и вычисле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нии площадей; вывести формулы площадей прямоугольника, па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раллелограмма, треугольника, трапеции; доказать одну из глав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ных теорем геометрии — теорему Пифагора.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рата, обоснование которой не является обязательным для обучающихся.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Нетрадиционной для школьного курса является теорема об от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 xml:space="preserve">ков подобия треугольников. В этом состоит одно из </w:t>
      </w:r>
      <w:r w:rsidRPr="00FE117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Глава</w:t>
      </w: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7. Подобные треугольники </w:t>
      </w: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(19часов)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     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ника.</w:t>
      </w:r>
    </w:p>
    <w:p w:rsidR="00FE1175" w:rsidRPr="00FE1175" w:rsidRDefault="00FE1175" w:rsidP="00FE1175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FE1175">
        <w:rPr>
          <w:rFonts w:ascii="Times New Roman" w:eastAsia="Calibri" w:hAnsi="Times New Roman" w:cs="Times New Roman"/>
          <w:sz w:val="24"/>
          <w:szCs w:val="24"/>
        </w:rPr>
        <w:t>ввести понятие подобных треугольни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ского аппарата геометрии.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нальность сходственных сторон.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 в  прямоугольном  треугольнике.   Дается  представление о методе подобия в задачах на построение.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Глава 8</w:t>
      </w: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. Окружность </w:t>
      </w: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(17 часов)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 xml:space="preserve">       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FE1175">
        <w:rPr>
          <w:rFonts w:ascii="Times New Roman" w:eastAsia="Calibri" w:hAnsi="Times New Roman" w:cs="Times New Roman"/>
          <w:sz w:val="24"/>
          <w:szCs w:val="24"/>
        </w:rPr>
        <w:t>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чательными точками треугольника.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FE1175" w:rsidRPr="00FE1175" w:rsidRDefault="00FE1175" w:rsidP="00FE1175">
      <w:pPr>
        <w:shd w:val="clear" w:color="auto" w:fill="FFFFFF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FE1175" w:rsidRPr="00FE1175" w:rsidRDefault="00FE1175" w:rsidP="00FE1175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sz w:val="24"/>
          <w:szCs w:val="24"/>
        </w:rPr>
        <w:t>Наряду с теоремами об окружностях, вписанной в треуголь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FE1175">
        <w:rPr>
          <w:rFonts w:ascii="Times New Roman" w:eastAsia="Calibri" w:hAnsi="Times New Roman" w:cs="Times New Roman"/>
          <w:sz w:val="24"/>
          <w:szCs w:val="24"/>
        </w:rPr>
        <w:softHyphen/>
        <w:t xml:space="preserve">тырехугольника. </w:t>
      </w:r>
    </w:p>
    <w:p w:rsidR="00FE1175" w:rsidRPr="00FE1175" w:rsidRDefault="00FE1175" w:rsidP="00FE1175">
      <w:pPr>
        <w:spacing w:after="12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9. Повторение. Решение задач. </w:t>
      </w:r>
      <w:r w:rsidRPr="00FE1175">
        <w:rPr>
          <w:rFonts w:ascii="Times New Roman" w:eastAsia="Calibri" w:hAnsi="Times New Roman" w:cs="Times New Roman"/>
          <w:b/>
          <w:bCs/>
          <w:sz w:val="24"/>
          <w:szCs w:val="24"/>
        </w:rPr>
        <w:t>(2 часа)</w:t>
      </w:r>
    </w:p>
    <w:p w:rsidR="00FE1175" w:rsidRDefault="00FE1175" w:rsidP="00FE1175">
      <w:pPr>
        <w:spacing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175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FE1175">
        <w:rPr>
          <w:rFonts w:ascii="Times New Roman" w:eastAsia="Calibri" w:hAnsi="Times New Roman" w:cs="Times New Roman"/>
          <w:sz w:val="24"/>
          <w:szCs w:val="24"/>
        </w:rPr>
        <w:t>Повторение, обобщение и систематизация знаний, умений и навыков за курс геометрии 8 класса.</w:t>
      </w:r>
    </w:p>
    <w:p w:rsidR="001664D4" w:rsidRPr="00FE1175" w:rsidRDefault="001664D4" w:rsidP="00FE1175">
      <w:pPr>
        <w:spacing w:after="12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1175" w:rsidRPr="00FE1175" w:rsidRDefault="00D02507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Резерв 2 часа</w:t>
      </w:r>
      <w:bookmarkStart w:id="0" w:name="_GoBack"/>
      <w:bookmarkEnd w:id="0"/>
    </w:p>
    <w:p w:rsidR="00FE1175" w:rsidRDefault="00FE1175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A41D8A" w:rsidRDefault="00A41D8A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1664D4" w:rsidRDefault="001664D4" w:rsidP="001664D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664D4" w:rsidRDefault="001664D4" w:rsidP="001664D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664D4" w:rsidRPr="001664D4" w:rsidRDefault="001664D4" w:rsidP="001664D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ресурсного обеспечения</w:t>
      </w:r>
    </w:p>
    <w:p w:rsidR="001664D4" w:rsidRPr="001664D4" w:rsidRDefault="001664D4" w:rsidP="001664D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617"/>
      </w:tblGrid>
      <w:tr w:rsidR="001664D4" w:rsidRPr="001664D4" w:rsidTr="001664D4">
        <w:trPr>
          <w:jc w:val="center"/>
        </w:trPr>
        <w:tc>
          <w:tcPr>
            <w:tcW w:w="4728" w:type="dxa"/>
          </w:tcPr>
          <w:p w:rsidR="001664D4" w:rsidRPr="001664D4" w:rsidRDefault="001664D4" w:rsidP="0016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и</w:t>
            </w:r>
          </w:p>
          <w:p w:rsidR="001664D4" w:rsidRPr="001664D4" w:rsidRDefault="001664D4" w:rsidP="0016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 материально-технического обеспечения</w:t>
            </w:r>
          </w:p>
        </w:tc>
        <w:tc>
          <w:tcPr>
            <w:tcW w:w="4617" w:type="dxa"/>
          </w:tcPr>
          <w:p w:rsidR="001664D4" w:rsidRPr="001664D4" w:rsidRDefault="001664D4" w:rsidP="0016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1664D4" w:rsidRPr="001664D4" w:rsidTr="001664D4">
        <w:trPr>
          <w:jc w:val="center"/>
        </w:trPr>
        <w:tc>
          <w:tcPr>
            <w:tcW w:w="9345" w:type="dxa"/>
            <w:gridSpan w:val="2"/>
          </w:tcPr>
          <w:p w:rsidR="001664D4" w:rsidRPr="001664D4" w:rsidRDefault="001664D4" w:rsidP="0016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</w:tr>
      <w:tr w:rsidR="001664D4" w:rsidRPr="001664D4" w:rsidTr="001664D4">
        <w:trPr>
          <w:jc w:val="center"/>
        </w:trPr>
        <w:tc>
          <w:tcPr>
            <w:tcW w:w="4728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Программа. Л.С.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Атанасян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В.Ф. Бутузов, С.Б. Кадомцев и др. «Геометрия,8». Геометрия. Сборник рабочих программ. 7 – 9 классы: пособие для учителей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организаций/ [сост. Т.А.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Бурмистрова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]. – 2-е изд.,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М.: Просвещение, 2014.</w:t>
            </w:r>
          </w:p>
        </w:tc>
        <w:tc>
          <w:tcPr>
            <w:tcW w:w="4617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программе определены цели и задачи курса, рассмотрены особенности содержания и результаты его освоения (личностные,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предметные); представлены содержание основного общего образования по геометрии,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процесса.</w:t>
            </w:r>
          </w:p>
        </w:tc>
      </w:tr>
      <w:tr w:rsidR="001664D4" w:rsidRPr="001664D4" w:rsidTr="001664D4">
        <w:trPr>
          <w:jc w:val="center"/>
        </w:trPr>
        <w:tc>
          <w:tcPr>
            <w:tcW w:w="9345" w:type="dxa"/>
            <w:gridSpan w:val="2"/>
          </w:tcPr>
          <w:p w:rsidR="001664D4" w:rsidRPr="001664D4" w:rsidRDefault="001664D4" w:rsidP="0016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Учебники</w:t>
            </w:r>
          </w:p>
        </w:tc>
      </w:tr>
      <w:tr w:rsidR="001664D4" w:rsidRPr="001664D4" w:rsidTr="001664D4">
        <w:trPr>
          <w:trHeight w:val="709"/>
          <w:jc w:val="center"/>
        </w:trPr>
        <w:tc>
          <w:tcPr>
            <w:tcW w:w="4728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Геометрия, 7 – 9 классы: учеб. Для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Организаций / [Л.С.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Атанасян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В.Ф. Бутузов, С.Б. Кадомцев и др.]. – 2-е изд. – М.: Просвещение, 2014 – 2016.</w:t>
            </w:r>
          </w:p>
        </w:tc>
        <w:tc>
          <w:tcPr>
            <w:tcW w:w="4617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учебнике реализована главная цель, которую ставили перед собой авторы – развитие личности школьника средствами геометрии, подготовка его к продолжению обучения и к самореализации в современном обществе.</w:t>
            </w: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учебнике представлен материал, соответствующий программе и позволяющий  учащимся 7 классов выстраивать индивидуальные траектории изучения геометрии за счет обязательного и дополнительного материала, маркированной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разноуровневой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упражнений, организованной помощи в разделе «Ответы и указания», дополнительного материала: задач повышенного уровня трудности, исследовательских задач, тем рефератов, исторического материала и др.</w:t>
            </w:r>
          </w:p>
        </w:tc>
      </w:tr>
      <w:tr w:rsidR="001664D4" w:rsidRPr="001664D4" w:rsidTr="001664D4">
        <w:trPr>
          <w:jc w:val="center"/>
        </w:trPr>
        <w:tc>
          <w:tcPr>
            <w:tcW w:w="9345" w:type="dxa"/>
            <w:gridSpan w:val="2"/>
          </w:tcPr>
          <w:p w:rsidR="001664D4" w:rsidRPr="001664D4" w:rsidRDefault="001664D4" w:rsidP="0016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Рабочие тетради</w:t>
            </w:r>
          </w:p>
        </w:tc>
      </w:tr>
      <w:tr w:rsidR="001664D4" w:rsidRPr="001664D4" w:rsidTr="001664D4">
        <w:trPr>
          <w:jc w:val="center"/>
        </w:trPr>
        <w:tc>
          <w:tcPr>
            <w:tcW w:w="4728" w:type="dxa"/>
          </w:tcPr>
          <w:p w:rsid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Л.С.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Атанасян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 8 класс. Рабочая тетрадь. – М.: Просвещение, 2015 - 2016.</w:t>
            </w:r>
          </w:p>
          <w:p w:rsid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Использование рабочей тетради согласовано с родителями учащихся, утверждено на родительском собрании</w:t>
            </w:r>
          </w:p>
        </w:tc>
        <w:tc>
          <w:tcPr>
            <w:tcW w:w="4617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Рабочая тетрадь является дополнением к учебнику "Геометрия, 7-9" авторов Л.С.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Атанасяна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В.Ф.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Бутузова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др. и предназначена для организации решения задач учащимися на уроке после их ознакомления с новым учебным материалом. На этом этапе учащиеся делают </w:t>
            </w: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первые шаги </w:t>
            </w: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 осознанию нового материала. Освоению основных действий с изучаемым материалом. Поэтому в тетрадь включены только базовые задачи, </w:t>
            </w: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обеспечивающие необходимую репродуктивную деятельность в форме внешней речи. Наличие текстовых заготовок облегчает ученику выполнение действий в развернутой письменной форе, а учителю позволяет осуществлять во время урока оперативный </w:t>
            </w: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коррекцию деятельности учащихся. Использование данной тетради для организации других видов деятельности (самостоятельных работ, повторения, контроля и т.д.) малоэффективно.18-е издание.</w:t>
            </w:r>
          </w:p>
        </w:tc>
      </w:tr>
      <w:tr w:rsidR="001664D4" w:rsidRPr="001664D4" w:rsidTr="001664D4">
        <w:trPr>
          <w:jc w:val="center"/>
        </w:trPr>
        <w:tc>
          <w:tcPr>
            <w:tcW w:w="9345" w:type="dxa"/>
            <w:gridSpan w:val="2"/>
          </w:tcPr>
          <w:p w:rsidR="001664D4" w:rsidRPr="001664D4" w:rsidRDefault="001664D4" w:rsidP="0016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Дидактические материалы</w:t>
            </w:r>
          </w:p>
        </w:tc>
      </w:tr>
      <w:tr w:rsidR="001664D4" w:rsidRPr="001664D4" w:rsidTr="001664D4">
        <w:trPr>
          <w:jc w:val="center"/>
        </w:trPr>
        <w:tc>
          <w:tcPr>
            <w:tcW w:w="4728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Б.Г. Зив, В.М. 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Мейлер.Геометрия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Дидактические материалы. 8 класс. М.: Просвещение, 2014 - 2016</w:t>
            </w:r>
          </w:p>
        </w:tc>
        <w:tc>
          <w:tcPr>
            <w:tcW w:w="4617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материалы обеспечивают диагностику и контроль качества обучения в соответствии с требованиями к уровню подготовки учащихся, закрепленными в стандарте.</w:t>
            </w: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Данное пособие содержит самостоятельные и контрольные работы, а также математические диктанты по курсу геометрии 7 класса. </w:t>
            </w:r>
          </w:p>
        </w:tc>
      </w:tr>
      <w:tr w:rsidR="001664D4" w:rsidRPr="001664D4" w:rsidTr="001664D4">
        <w:trPr>
          <w:jc w:val="center"/>
        </w:trPr>
        <w:tc>
          <w:tcPr>
            <w:tcW w:w="9345" w:type="dxa"/>
            <w:gridSpan w:val="2"/>
          </w:tcPr>
          <w:p w:rsidR="001664D4" w:rsidRPr="001664D4" w:rsidRDefault="001664D4" w:rsidP="0016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Методические пособия для учителя</w:t>
            </w:r>
          </w:p>
        </w:tc>
      </w:tr>
      <w:tr w:rsidR="001664D4" w:rsidRPr="001664D4" w:rsidTr="001664D4">
        <w:trPr>
          <w:jc w:val="center"/>
        </w:trPr>
        <w:tc>
          <w:tcPr>
            <w:tcW w:w="4728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Л.С.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Атанасян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 Методические рекомендации. 8 класс. – М.: Просвещение, 2017</w:t>
            </w: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Т.М. Мищенко. Геометрия. Планируемые результаты. Система заданий. 7 – 9 классы. – М.: Просвещение, 2014.</w:t>
            </w:r>
          </w:p>
        </w:tc>
        <w:tc>
          <w:tcPr>
            <w:tcW w:w="4617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методическом пособии описана авторская технология обучения геометрии. Пособие построено поурочно и включает примерное тематическое планирование, самостоятельные и контрольные работы,  математические диктанты, тесты, задания для устной работы и дополнительные задания к уроку,  инструкции по проведению зачетов, решения задач повышенной трудности.</w:t>
            </w: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пособии, в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Стандарта к системе оценки достижения планируемых результатов освоения основной образовательной программы, представлена система заданий по геометрии, ориентированная в основном не на проверку усвоения отдельных знаний, а на оценку способности школьников решать учебные и практические </w:t>
            </w:r>
            <w:proofErr w:type="spell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задачит</w:t>
            </w:r>
            <w:proofErr w:type="spellEnd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сформированных предметных знаний и умений, а также универсальных учебных действий. В пособии предлагается демонстрационный вариант итоговой работы по курсу.</w:t>
            </w:r>
          </w:p>
        </w:tc>
      </w:tr>
      <w:tr w:rsidR="001664D4" w:rsidRPr="001664D4" w:rsidTr="001664D4">
        <w:trPr>
          <w:jc w:val="center"/>
        </w:trPr>
        <w:tc>
          <w:tcPr>
            <w:tcW w:w="9345" w:type="dxa"/>
            <w:gridSpan w:val="2"/>
          </w:tcPr>
          <w:p w:rsidR="001664D4" w:rsidRPr="001664D4" w:rsidRDefault="001664D4" w:rsidP="00166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1664D4" w:rsidRPr="001664D4" w:rsidTr="001664D4">
        <w:trPr>
          <w:jc w:val="center"/>
        </w:trPr>
        <w:tc>
          <w:tcPr>
            <w:tcW w:w="4728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таблиц по математике. 8 класс.</w:t>
            </w: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 портретов для кабинета математики</w:t>
            </w: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 портретов)</w:t>
            </w:r>
          </w:p>
        </w:tc>
        <w:tc>
          <w:tcPr>
            <w:tcW w:w="4617" w:type="dxa"/>
          </w:tcPr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Комплекты таблиц справочного характера </w:t>
            </w: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охватывают основные вопросы по математике каждого года обучения. Таблицы помогут не только сделать процесс обучения более наглядным и эффективным, но и украсят кабинет математики.</w:t>
            </w:r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содержат геометрические фигуры, их признаки и свойства</w:t>
            </w:r>
            <w:proofErr w:type="gramStart"/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1664D4" w:rsidRPr="001664D4" w:rsidRDefault="001664D4" w:rsidP="0016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комплекте  портретов для кабинета математики представлены портреты математиков, вклад которых в развитие математики представлен в ФГОС</w:t>
            </w:r>
          </w:p>
        </w:tc>
      </w:tr>
    </w:tbl>
    <w:p w:rsidR="00A41D8A" w:rsidRDefault="00A41D8A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A41D8A" w:rsidRDefault="00A41D8A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FE1175" w:rsidRPr="00FE1175" w:rsidRDefault="001664D4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Перечень контрольных работ:</w:t>
      </w:r>
    </w:p>
    <w:tbl>
      <w:tblPr>
        <w:tblW w:w="7951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4536"/>
        <w:gridCol w:w="1417"/>
        <w:gridCol w:w="1418"/>
      </w:tblGrid>
      <w:tr w:rsidR="00FE1175" w:rsidRPr="00FE1175" w:rsidTr="000449A8">
        <w:trPr>
          <w:trHeight w:val="405"/>
        </w:trPr>
        <w:tc>
          <w:tcPr>
            <w:tcW w:w="5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left="136" w:hanging="1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FE1175" w:rsidRPr="00FE1175" w:rsidRDefault="00FE1175" w:rsidP="00FE1175">
            <w:pPr>
              <w:spacing w:after="0" w:line="240" w:lineRule="auto"/>
              <w:ind w:left="136" w:hanging="1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План                         Факт </w:t>
            </w:r>
          </w:p>
        </w:tc>
      </w:tr>
      <w:tr w:rsidR="00FE1175" w:rsidRPr="00FE1175" w:rsidTr="000449A8">
        <w:trPr>
          <w:trHeight w:val="269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right="-108" w:firstLine="3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69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№1 по теме: «Четырёхугольники»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69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№2 по теме: «Площади»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51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3 по теме «Подобные треугольники»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51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FE1175" w:rsidRPr="00FE1175" w:rsidRDefault="00FE1175" w:rsidP="00FE1175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Контрольная работа №4 по теме: </w:t>
            </w:r>
            <w:r w:rsidRPr="00FE117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«Соотношения между сторонами и углами прямоугольного треугольника»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51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5 по теме: «Окружность»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FE1175" w:rsidRPr="00FE1175" w:rsidTr="000449A8">
        <w:trPr>
          <w:trHeight w:val="251"/>
        </w:trPr>
        <w:tc>
          <w:tcPr>
            <w:tcW w:w="580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17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E1175" w:rsidRPr="00FE1175" w:rsidRDefault="00FE1175" w:rsidP="00FE1175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color w:val="FF6600"/>
                <w:sz w:val="24"/>
                <w:szCs w:val="24"/>
              </w:rPr>
            </w:pPr>
          </w:p>
        </w:tc>
      </w:tr>
    </w:tbl>
    <w:p w:rsidR="00FE1175" w:rsidRPr="00FE1175" w:rsidRDefault="00FE1175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FE1175" w:rsidRPr="00FE1175" w:rsidRDefault="00FE1175" w:rsidP="00FE117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</w:rPr>
      </w:pPr>
    </w:p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p w:rsidR="00FE1175" w:rsidRDefault="00FE1175"/>
    <w:sectPr w:rsidR="00FE1175" w:rsidSect="00BF2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102C78"/>
    <w:lvl w:ilvl="0">
      <w:numFmt w:val="bullet"/>
      <w:lvlText w:val="*"/>
      <w:lvlJc w:val="left"/>
    </w:lvl>
  </w:abstractNum>
  <w:abstractNum w:abstractNumId="1">
    <w:nsid w:val="163C1E92"/>
    <w:multiLevelType w:val="hybridMultilevel"/>
    <w:tmpl w:val="01D0F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231D4"/>
    <w:multiLevelType w:val="hybridMultilevel"/>
    <w:tmpl w:val="B5528B5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53907D64"/>
    <w:multiLevelType w:val="hybridMultilevel"/>
    <w:tmpl w:val="86CEECCA"/>
    <w:lvl w:ilvl="0" w:tplc="48F2D9A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90399"/>
    <w:multiLevelType w:val="hybridMultilevel"/>
    <w:tmpl w:val="C66E0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509"/>
    <w:rsid w:val="001664D4"/>
    <w:rsid w:val="00707DB9"/>
    <w:rsid w:val="00A41D8A"/>
    <w:rsid w:val="00AB3509"/>
    <w:rsid w:val="00BD6AE8"/>
    <w:rsid w:val="00BF2229"/>
    <w:rsid w:val="00D02507"/>
    <w:rsid w:val="00DE5681"/>
    <w:rsid w:val="00FE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123</cp:lastModifiedBy>
  <cp:revision>8</cp:revision>
  <dcterms:created xsi:type="dcterms:W3CDTF">2018-09-12T11:00:00Z</dcterms:created>
  <dcterms:modified xsi:type="dcterms:W3CDTF">2020-09-14T11:20:00Z</dcterms:modified>
</cp:coreProperties>
</file>